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59" w:rsidRDefault="00AF1059" w:rsidP="00AF1059">
      <w:pPr>
        <w:jc w:val="center"/>
        <w:rPr>
          <w:b/>
          <w:sz w:val="28"/>
          <w:lang w:eastAsia="ru-RU"/>
        </w:rPr>
      </w:pPr>
      <w:r>
        <w:rPr>
          <w:b/>
          <w:sz w:val="28"/>
          <w:lang w:eastAsia="ru-RU"/>
        </w:rPr>
        <w:t>Департамент образования города Москвы</w:t>
      </w:r>
    </w:p>
    <w:p w:rsidR="00AF1059" w:rsidRDefault="00AF1059" w:rsidP="00AF1059">
      <w:pPr>
        <w:jc w:val="center"/>
        <w:rPr>
          <w:b/>
          <w:sz w:val="28"/>
          <w:lang w:eastAsia="ru-RU"/>
        </w:rPr>
      </w:pPr>
      <w:r>
        <w:rPr>
          <w:b/>
          <w:sz w:val="28"/>
          <w:lang w:eastAsia="ru-RU"/>
        </w:rPr>
        <w:t>Государственное бюджетное общеобразовательное учреждение</w:t>
      </w:r>
    </w:p>
    <w:p w:rsidR="00AF1059" w:rsidRDefault="00AF1059" w:rsidP="00AF1059">
      <w:pPr>
        <w:jc w:val="center"/>
        <w:rPr>
          <w:sz w:val="28"/>
          <w:lang w:eastAsia="ru-RU"/>
        </w:rPr>
      </w:pPr>
      <w:r>
        <w:rPr>
          <w:b/>
          <w:sz w:val="28"/>
          <w:lang w:eastAsia="ru-RU"/>
        </w:rPr>
        <w:t>«</w:t>
      </w:r>
      <w:r w:rsidR="003B6DFC">
        <w:rPr>
          <w:b/>
          <w:sz w:val="28"/>
          <w:lang w:eastAsia="ru-RU"/>
        </w:rPr>
        <w:t xml:space="preserve">Школа </w:t>
      </w:r>
      <w:r>
        <w:rPr>
          <w:b/>
          <w:sz w:val="28"/>
          <w:lang w:eastAsia="ru-RU"/>
        </w:rPr>
        <w:t>№1551»</w:t>
      </w:r>
    </w:p>
    <w:p w:rsidR="00AF1059" w:rsidRDefault="00AF1059" w:rsidP="00AF1059">
      <w:pPr>
        <w:rPr>
          <w:lang w:eastAsia="ru-RU"/>
        </w:rPr>
      </w:pPr>
    </w:p>
    <w:p w:rsidR="00AF1059" w:rsidRDefault="00AF1059" w:rsidP="00AF1059">
      <w:pPr>
        <w:rPr>
          <w:lang w:eastAsia="ru-RU"/>
        </w:rPr>
      </w:pPr>
      <w:r>
        <w:rPr>
          <w:lang w:eastAsia="ru-RU"/>
        </w:rPr>
        <w:t xml:space="preserve">                                                                                            </w:t>
      </w:r>
    </w:p>
    <w:p w:rsidR="00AF1059" w:rsidRDefault="00AF1059" w:rsidP="00AF1059">
      <w:pPr>
        <w:jc w:val="right"/>
        <w:rPr>
          <w:lang w:eastAsia="ru-RU"/>
        </w:rPr>
      </w:pPr>
    </w:p>
    <w:p w:rsidR="00AF1059" w:rsidRDefault="00AF1059" w:rsidP="00AF1059">
      <w:pPr>
        <w:rPr>
          <w:lang w:eastAsia="ru-RU"/>
        </w:rPr>
      </w:pPr>
    </w:p>
    <w:p w:rsidR="00AF1059" w:rsidRDefault="00AF1059" w:rsidP="00AF1059">
      <w:pPr>
        <w:rPr>
          <w:lang w:eastAsia="ru-RU"/>
        </w:rPr>
      </w:pPr>
    </w:p>
    <w:p w:rsidR="00AF1059" w:rsidRDefault="00AF1059" w:rsidP="00AF1059">
      <w:pPr>
        <w:rPr>
          <w:lang w:eastAsia="ru-RU"/>
        </w:rPr>
      </w:pPr>
    </w:p>
    <w:p w:rsidR="00AF1059" w:rsidRDefault="00AF1059" w:rsidP="00AF1059">
      <w:pPr>
        <w:rPr>
          <w:lang w:eastAsia="ru-RU"/>
        </w:rPr>
      </w:pPr>
    </w:p>
    <w:p w:rsidR="00AF1059" w:rsidRDefault="00AF1059" w:rsidP="00AF1059">
      <w:pPr>
        <w:rPr>
          <w:lang w:eastAsia="ru-RU"/>
        </w:rPr>
      </w:pPr>
    </w:p>
    <w:p w:rsidR="00AF1059" w:rsidRDefault="00AF1059" w:rsidP="00AF1059">
      <w:pPr>
        <w:rPr>
          <w:lang w:eastAsia="ru-RU"/>
        </w:rPr>
      </w:pPr>
    </w:p>
    <w:p w:rsidR="00AF1059" w:rsidRDefault="00AF1059" w:rsidP="00AF1059">
      <w:pPr>
        <w:rPr>
          <w:lang w:eastAsia="ru-RU"/>
        </w:rPr>
      </w:pPr>
    </w:p>
    <w:p w:rsidR="00AF1059" w:rsidRDefault="00AF1059" w:rsidP="00AF1059">
      <w:pPr>
        <w:rPr>
          <w:lang w:eastAsia="ru-RU"/>
        </w:rPr>
      </w:pPr>
      <w:r>
        <w:rPr>
          <w:lang w:eastAsia="ru-RU"/>
        </w:rPr>
        <w:t xml:space="preserve">                                            </w:t>
      </w:r>
    </w:p>
    <w:p w:rsidR="00AF1059" w:rsidRDefault="00AF1059" w:rsidP="00AF1059">
      <w:pPr>
        <w:rPr>
          <w:lang w:eastAsia="ru-RU"/>
        </w:rPr>
      </w:pPr>
    </w:p>
    <w:p w:rsidR="00AF1059" w:rsidRDefault="00AF1059" w:rsidP="00AF1059">
      <w:pPr>
        <w:rPr>
          <w:lang w:eastAsia="ru-RU"/>
        </w:rPr>
      </w:pPr>
    </w:p>
    <w:p w:rsidR="00AF1059" w:rsidRDefault="00AF1059" w:rsidP="00AF1059">
      <w:pPr>
        <w:keepNext/>
        <w:jc w:val="center"/>
        <w:outlineLvl w:val="0"/>
        <w:rPr>
          <w:sz w:val="32"/>
          <w:lang w:eastAsia="ru-RU"/>
        </w:rPr>
      </w:pPr>
      <w:r>
        <w:rPr>
          <w:sz w:val="32"/>
          <w:lang w:eastAsia="ru-RU"/>
        </w:rPr>
        <w:t>ОБРАЗОВАТЕЛЬНАЯ   ПРОГРАММА</w:t>
      </w:r>
    </w:p>
    <w:p w:rsidR="00AF1059" w:rsidRDefault="00AF1059" w:rsidP="00AF1059">
      <w:pPr>
        <w:jc w:val="center"/>
        <w:rPr>
          <w:sz w:val="32"/>
          <w:szCs w:val="32"/>
          <w:lang w:eastAsia="ru-RU"/>
        </w:rPr>
      </w:pPr>
      <w:r>
        <w:rPr>
          <w:sz w:val="32"/>
          <w:szCs w:val="32"/>
          <w:lang w:eastAsia="ru-RU"/>
        </w:rPr>
        <w:t xml:space="preserve">объединения  дополнительного образования </w:t>
      </w:r>
    </w:p>
    <w:p w:rsidR="00AF1059" w:rsidRDefault="00AF1059" w:rsidP="00AF1059">
      <w:pPr>
        <w:jc w:val="center"/>
        <w:rPr>
          <w:lang w:eastAsia="ru-RU"/>
        </w:rPr>
      </w:pPr>
      <w:r>
        <w:rPr>
          <w:sz w:val="32"/>
          <w:szCs w:val="32"/>
          <w:lang w:eastAsia="ru-RU"/>
        </w:rPr>
        <w:t xml:space="preserve"> «Футбол»</w:t>
      </w:r>
    </w:p>
    <w:p w:rsidR="00AF1059" w:rsidRDefault="00AF1059" w:rsidP="00AF1059">
      <w:pPr>
        <w:rPr>
          <w:lang w:eastAsia="ru-RU"/>
        </w:rPr>
      </w:pPr>
    </w:p>
    <w:p w:rsidR="00AF1059" w:rsidRDefault="00AF1059" w:rsidP="00AF1059">
      <w:pPr>
        <w:rPr>
          <w:lang w:eastAsia="ru-RU"/>
        </w:rPr>
      </w:pPr>
    </w:p>
    <w:p w:rsidR="00AF1059" w:rsidRDefault="00AF1059" w:rsidP="00AF1059">
      <w:pPr>
        <w:rPr>
          <w:lang w:eastAsia="ru-RU"/>
        </w:rPr>
      </w:pPr>
    </w:p>
    <w:p w:rsidR="00AF1059" w:rsidRDefault="00AF1059" w:rsidP="00AF1059">
      <w:pPr>
        <w:rPr>
          <w:lang w:eastAsia="ru-RU"/>
        </w:rPr>
      </w:pPr>
    </w:p>
    <w:p w:rsidR="00AF1059" w:rsidRDefault="00AF1059" w:rsidP="00AF1059">
      <w:pPr>
        <w:rPr>
          <w:lang w:eastAsia="ru-RU"/>
        </w:rPr>
      </w:pPr>
    </w:p>
    <w:p w:rsidR="00AF1059" w:rsidRDefault="00AF1059" w:rsidP="00AF1059">
      <w:pPr>
        <w:rPr>
          <w:lang w:eastAsia="ru-RU"/>
        </w:rPr>
      </w:pPr>
    </w:p>
    <w:p w:rsidR="00AF1059" w:rsidRDefault="00AF1059" w:rsidP="00AF1059">
      <w:pPr>
        <w:rPr>
          <w:lang w:eastAsia="ru-RU"/>
        </w:rPr>
      </w:pPr>
    </w:p>
    <w:p w:rsidR="00AF1059" w:rsidRPr="00AF1059" w:rsidRDefault="00AF1059" w:rsidP="00AF1059">
      <w:pPr>
        <w:jc w:val="right"/>
        <w:rPr>
          <w:sz w:val="28"/>
          <w:szCs w:val="28"/>
          <w:lang w:eastAsia="ru-RU"/>
        </w:rPr>
      </w:pPr>
    </w:p>
    <w:p w:rsidR="00AF1059" w:rsidRPr="00AF1059" w:rsidRDefault="00AF1059" w:rsidP="00AF1059">
      <w:pPr>
        <w:jc w:val="right"/>
        <w:rPr>
          <w:sz w:val="28"/>
          <w:szCs w:val="28"/>
          <w:lang w:eastAsia="ru-RU"/>
        </w:rPr>
      </w:pPr>
      <w:r w:rsidRPr="00AF1059">
        <w:rPr>
          <w:sz w:val="28"/>
          <w:szCs w:val="28"/>
          <w:lang w:eastAsia="ru-RU"/>
        </w:rPr>
        <w:t xml:space="preserve">                                                     Уровень программы: ознакомительный </w:t>
      </w:r>
    </w:p>
    <w:p w:rsidR="00AF1059" w:rsidRPr="00AF1059" w:rsidRDefault="00AF1059" w:rsidP="00AF1059">
      <w:pPr>
        <w:jc w:val="right"/>
        <w:rPr>
          <w:color w:val="FF0000"/>
          <w:sz w:val="28"/>
          <w:szCs w:val="28"/>
          <w:lang w:eastAsia="ru-RU"/>
        </w:rPr>
      </w:pPr>
      <w:r w:rsidRPr="00AF1059">
        <w:rPr>
          <w:sz w:val="28"/>
          <w:szCs w:val="28"/>
          <w:lang w:eastAsia="ru-RU"/>
        </w:rPr>
        <w:t xml:space="preserve">                                                                            Срок реализации программы:  1 год </w:t>
      </w:r>
    </w:p>
    <w:p w:rsidR="00AF1059" w:rsidRPr="00AF1059" w:rsidRDefault="00AF1059" w:rsidP="00AF1059">
      <w:pPr>
        <w:jc w:val="right"/>
        <w:rPr>
          <w:rFonts w:asciiTheme="minorHAnsi" w:eastAsiaTheme="minorHAnsi" w:hAnsiTheme="minorHAnsi" w:cstheme="minorBidi"/>
          <w:sz w:val="28"/>
          <w:szCs w:val="28"/>
          <w:lang w:eastAsia="en-US"/>
        </w:rPr>
      </w:pPr>
      <w:r w:rsidRPr="00AF1059">
        <w:rPr>
          <w:sz w:val="28"/>
          <w:szCs w:val="28"/>
          <w:lang w:eastAsia="ru-RU"/>
        </w:rPr>
        <w:t xml:space="preserve">                                                                                     Возраст детей:  8-18  лет</w:t>
      </w:r>
    </w:p>
    <w:p w:rsidR="00AF1059" w:rsidRPr="00AF1059" w:rsidRDefault="00AF1059" w:rsidP="00AF1059">
      <w:pPr>
        <w:jc w:val="right"/>
        <w:rPr>
          <w:sz w:val="28"/>
          <w:szCs w:val="28"/>
          <w:lang w:eastAsia="ru-RU"/>
        </w:rPr>
      </w:pPr>
      <w:r w:rsidRPr="00AF1059">
        <w:rPr>
          <w:sz w:val="28"/>
          <w:szCs w:val="28"/>
          <w:lang w:eastAsia="ru-RU"/>
        </w:rPr>
        <w:t xml:space="preserve">                                                                                     Составитель программы: Орешкина А.А.</w:t>
      </w:r>
    </w:p>
    <w:p w:rsidR="00AF1059" w:rsidRPr="00AF1059" w:rsidRDefault="00AF1059" w:rsidP="00AF1059">
      <w:pPr>
        <w:jc w:val="right"/>
        <w:rPr>
          <w:sz w:val="28"/>
          <w:szCs w:val="28"/>
          <w:lang w:eastAsia="ru-RU"/>
        </w:rPr>
      </w:pPr>
      <w:r w:rsidRPr="00AF1059">
        <w:rPr>
          <w:sz w:val="28"/>
          <w:szCs w:val="28"/>
          <w:lang w:eastAsia="ru-RU"/>
        </w:rPr>
        <w:t xml:space="preserve">                                           </w:t>
      </w:r>
    </w:p>
    <w:p w:rsidR="00AF1059" w:rsidRPr="00AF1059" w:rsidRDefault="00AF1059" w:rsidP="00AF1059">
      <w:pPr>
        <w:spacing w:before="100" w:beforeAutospacing="1" w:after="100" w:afterAutospacing="1"/>
        <w:jc w:val="right"/>
        <w:rPr>
          <w:sz w:val="28"/>
          <w:szCs w:val="28"/>
          <w:lang w:eastAsia="ru-RU"/>
        </w:rPr>
      </w:pPr>
    </w:p>
    <w:p w:rsidR="00AF1059" w:rsidRPr="00AF1059" w:rsidRDefault="00AF1059" w:rsidP="00AF1059">
      <w:pPr>
        <w:spacing w:before="100" w:beforeAutospacing="1" w:after="100" w:afterAutospacing="1"/>
        <w:jc w:val="right"/>
        <w:rPr>
          <w:sz w:val="28"/>
          <w:szCs w:val="28"/>
          <w:lang w:eastAsia="ru-RU"/>
        </w:rPr>
      </w:pPr>
    </w:p>
    <w:p w:rsidR="003B6DFC" w:rsidRDefault="003B6DFC" w:rsidP="00AF1059">
      <w:pPr>
        <w:spacing w:before="100" w:beforeAutospacing="1" w:after="100" w:afterAutospacing="1"/>
        <w:rPr>
          <w:sz w:val="28"/>
          <w:szCs w:val="28"/>
          <w:lang w:eastAsia="ru-RU"/>
        </w:rPr>
      </w:pPr>
    </w:p>
    <w:p w:rsidR="003B6DFC" w:rsidRDefault="003B6DFC" w:rsidP="00AF1059">
      <w:pPr>
        <w:spacing w:before="100" w:beforeAutospacing="1" w:after="100" w:afterAutospacing="1"/>
        <w:rPr>
          <w:sz w:val="28"/>
          <w:szCs w:val="28"/>
          <w:lang w:eastAsia="ru-RU"/>
        </w:rPr>
      </w:pPr>
    </w:p>
    <w:p w:rsidR="003B6DFC" w:rsidRDefault="003B6DFC" w:rsidP="00AF1059">
      <w:pPr>
        <w:spacing w:before="100" w:beforeAutospacing="1" w:after="100" w:afterAutospacing="1"/>
        <w:rPr>
          <w:sz w:val="28"/>
          <w:szCs w:val="28"/>
          <w:lang w:eastAsia="ru-RU"/>
        </w:rPr>
      </w:pPr>
    </w:p>
    <w:p w:rsidR="003B6DFC" w:rsidRDefault="003B6DFC" w:rsidP="00AF1059">
      <w:pPr>
        <w:spacing w:before="100" w:beforeAutospacing="1" w:after="100" w:afterAutospacing="1"/>
        <w:rPr>
          <w:sz w:val="28"/>
          <w:szCs w:val="28"/>
          <w:lang w:eastAsia="ru-RU"/>
        </w:rPr>
      </w:pPr>
    </w:p>
    <w:p w:rsidR="003B6DFC" w:rsidRDefault="003B6DFC" w:rsidP="00AF1059">
      <w:pPr>
        <w:spacing w:before="100" w:beforeAutospacing="1" w:after="100" w:afterAutospacing="1"/>
        <w:rPr>
          <w:sz w:val="28"/>
          <w:szCs w:val="28"/>
          <w:lang w:eastAsia="ru-RU"/>
        </w:rPr>
      </w:pPr>
    </w:p>
    <w:p w:rsidR="00AF1059" w:rsidRDefault="00AF1059" w:rsidP="00AF1059">
      <w:pPr>
        <w:spacing w:before="100" w:beforeAutospacing="1" w:after="100" w:afterAutospacing="1"/>
        <w:rPr>
          <w:lang w:eastAsia="ru-RU"/>
        </w:rPr>
      </w:pPr>
      <w:r>
        <w:rPr>
          <w:lang w:eastAsia="ru-RU"/>
        </w:rPr>
        <w:t xml:space="preserve">                                                                        </w:t>
      </w:r>
    </w:p>
    <w:p w:rsidR="002B2412" w:rsidRDefault="00182C16">
      <w:pPr>
        <w:jc w:val="center"/>
      </w:pPr>
      <w:r>
        <w:lastRenderedPageBreak/>
        <w:t>ПОЯСНИТЕЛЬНАЯ ЗАПИСКА</w:t>
      </w:r>
    </w:p>
    <w:p w:rsidR="002B2412" w:rsidRDefault="00182C16">
      <w:pPr>
        <w:ind w:firstLine="709"/>
        <w:jc w:val="both"/>
        <w:rPr>
          <w:b/>
        </w:rPr>
      </w:pPr>
      <w:r>
        <w:t>Программа «Мини</w:t>
      </w:r>
      <w:r>
        <w:rPr>
          <w:color w:val="000000"/>
        </w:rPr>
        <w:t xml:space="preserve"> футбол</w:t>
      </w:r>
      <w:r>
        <w:t xml:space="preserve">» для школьников 7-15 лет относится к физкультурно-спортивной направленности и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 Приобретение учащимися необходимых знаний, умений, навыков для самостоятельного использования физических упражнений, закаливающих средств и гигиенических требований с целью поддержания высокой работоспособности во всех периодах жизни, а также воспитания навыков для самостоятельных занятий и умения вести здоровый образ жизни. Развивать физические качества, необходимые для овладения игрой мини-футбол, придерживаться принципов гармоничности, </w:t>
      </w:r>
      <w:r w:rsidR="003B6DFC">
        <w:t>прикладной</w:t>
      </w:r>
      <w:bookmarkStart w:id="0" w:name="_GoBack"/>
      <w:bookmarkEnd w:id="0"/>
      <w:r>
        <w:t>, оздоровительной направленности учебного процесса. Данная программа направлена на привитие учащимися умения правильно выполнять основные технические приемы и тактические действия, обеспечение разносторонней физической подготовки. Программа призвана подготовить детей к сдаче учебных нормативов по физической и технической подготовке в соответствии с их возрастом, сообщить элементарные теоретические сведения.</w:t>
      </w:r>
    </w:p>
    <w:p w:rsidR="002B2412" w:rsidRDefault="00182C16">
      <w:pPr>
        <w:jc w:val="both"/>
      </w:pPr>
      <w:r>
        <w:rPr>
          <w:b/>
        </w:rPr>
        <w:t>Актуальность</w:t>
      </w:r>
    </w:p>
    <w:p w:rsidR="002B2412" w:rsidRDefault="00182C16">
      <w:pPr>
        <w:ind w:firstLine="709"/>
        <w:jc w:val="both"/>
        <w:rPr>
          <w:b/>
        </w:rPr>
      </w:pPr>
      <w:r>
        <w:t>В наше время в жизни современного школьника существует проблема гиподинамии. Такая ситуация, о которой уже не один день бьют тревогу педагоги, врачи и ученые, опасна, прежде всего, создающимся дефицитом двигательной активности. Естественно, что в условиях повышенной учебной нагрузки и дефицита двигательной активности учащихся важнейшую роль играет эффективная организация физкультурно-оздоровительной работы в школе, в том числе во внеурочное время. Вот почему наиболее эффективных средств физкультурно-оздоровительной работы со школьниками во внеурочное время мини-футбол занимает видное место. Развивает двигательную активность, улучшает сердечно-сосудистую и дыхательную систему, укрепление иммунной системы организма.</w:t>
      </w:r>
    </w:p>
    <w:p w:rsidR="002B2412" w:rsidRDefault="00182C16">
      <w:pPr>
        <w:jc w:val="both"/>
      </w:pPr>
      <w:r>
        <w:rPr>
          <w:b/>
        </w:rPr>
        <w:t>Цели и задачи</w:t>
      </w:r>
    </w:p>
    <w:p w:rsidR="002B2412" w:rsidRDefault="00182C16">
      <w:pPr>
        <w:ind w:firstLine="709"/>
        <w:jc w:val="both"/>
      </w:pPr>
      <w:r>
        <w:t xml:space="preserve">Каждое занятие физической культуры должно иметь ясную целевую направленность, конкретные и четкие педагогические задачи, которые определяют его содержание, выбор методов, средств обучения и воспитания, способов организации учащихся. Обучение школьников игре в мини-футбол – педагогический процесс, направленный на укрепление здоровья занимающихся, развитие их физических качеств и освоение технико-тактических приемов игры. </w:t>
      </w:r>
      <w:r>
        <w:rPr>
          <w:b/>
        </w:rPr>
        <w:t>Целью</w:t>
      </w:r>
      <w:r>
        <w:t xml:space="preserve"> обучения игре в мини-футбол является содействие всестороннему развитию личности посредством формирования физической культуры школьника.</w:t>
      </w:r>
    </w:p>
    <w:p w:rsidR="002B2412" w:rsidRDefault="00182C16">
      <w:pPr>
        <w:ind w:firstLine="709"/>
        <w:jc w:val="both"/>
      </w:pPr>
      <w:r>
        <w:t xml:space="preserve">Достижение цели физического воспитания и, в частности, мини-футбола, обеспечивается решением основных </w:t>
      </w:r>
      <w:r>
        <w:rPr>
          <w:b/>
        </w:rPr>
        <w:t>задач</w:t>
      </w:r>
      <w:r>
        <w:t>, направленных на:</w:t>
      </w:r>
    </w:p>
    <w:p w:rsidR="002B2412" w:rsidRDefault="00182C16">
      <w:pPr>
        <w:jc w:val="both"/>
      </w:pPr>
      <w:r>
        <w:t>1) закаливание детей;</w:t>
      </w:r>
    </w:p>
    <w:p w:rsidR="002B2412" w:rsidRDefault="00182C16">
      <w:pPr>
        <w:jc w:val="both"/>
      </w:pPr>
      <w:r>
        <w:t>2) содействие гармоничному развитию личности;</w:t>
      </w:r>
    </w:p>
    <w:p w:rsidR="002B2412" w:rsidRDefault="00182C16">
      <w:pPr>
        <w:jc w:val="both"/>
      </w:pPr>
      <w:r>
        <w:t>3) содействие воспитанию нравственных и волевых качеств у учащихся;</w:t>
      </w:r>
    </w:p>
    <w:p w:rsidR="002B2412" w:rsidRDefault="00182C16">
      <w:pPr>
        <w:jc w:val="both"/>
      </w:pPr>
      <w:r>
        <w:t>4) привитие навыков здорового образа жизни;</w:t>
      </w:r>
    </w:p>
    <w:p w:rsidR="002B2412" w:rsidRDefault="00182C16">
      <w:pPr>
        <w:jc w:val="both"/>
      </w:pPr>
      <w:r>
        <w:t>5) воспитание потребности и умения самостоятельно заниматься физическими упражнениями;</w:t>
      </w:r>
    </w:p>
    <w:p w:rsidR="002B2412" w:rsidRDefault="00182C16">
      <w:pPr>
        <w:jc w:val="both"/>
      </w:pPr>
      <w:r>
        <w:t>6) обучение двигательным навыкам и умениям;</w:t>
      </w:r>
    </w:p>
    <w:p w:rsidR="002B2412" w:rsidRDefault="00182C16">
      <w:pPr>
        <w:jc w:val="both"/>
      </w:pPr>
      <w:r>
        <w:t>7) приобретение теоретических знаний в области физической культуры и спорта, в т.ч. мини-футбола;</w:t>
      </w:r>
    </w:p>
    <w:p w:rsidR="002B2412" w:rsidRDefault="00182C16">
      <w:pPr>
        <w:jc w:val="both"/>
      </w:pPr>
      <w:r>
        <w:t>8)  развитие двигательных умений и навыков;</w:t>
      </w:r>
    </w:p>
    <w:p w:rsidR="002B2412" w:rsidRDefault="00182C16">
      <w:pPr>
        <w:jc w:val="both"/>
      </w:pPr>
      <w:r>
        <w:t>9) умения выполнять технические приемы мини-футбола в соответствии с возрастом;</w:t>
      </w:r>
    </w:p>
    <w:p w:rsidR="002B2412" w:rsidRDefault="00182C16">
      <w:pPr>
        <w:jc w:val="both"/>
      </w:pPr>
      <w:r>
        <w:t>10)  играть мини-футбол, применяя изученные тактические приемы.</w:t>
      </w:r>
    </w:p>
    <w:p w:rsidR="002B2412" w:rsidRDefault="00182C16">
      <w:pPr>
        <w:jc w:val="both"/>
      </w:pPr>
      <w:r>
        <w:t>Отличительные особенности данной дополнительной образовательной программы:</w:t>
      </w:r>
    </w:p>
    <w:p w:rsidR="002B2412" w:rsidRDefault="00182C16">
      <w:pPr>
        <w:jc w:val="both"/>
      </w:pPr>
      <w:r>
        <w:t>1)  укрепление здоровья;</w:t>
      </w:r>
    </w:p>
    <w:p w:rsidR="002B2412" w:rsidRDefault="00182C16">
      <w:pPr>
        <w:jc w:val="both"/>
        <w:rPr>
          <w:b/>
        </w:rPr>
      </w:pPr>
      <w:r>
        <w:t>2) развитие коммуникативных компетенций.</w:t>
      </w:r>
    </w:p>
    <w:p w:rsidR="002B2412" w:rsidRDefault="00182C16">
      <w:pPr>
        <w:jc w:val="both"/>
      </w:pPr>
      <w:r>
        <w:rPr>
          <w:b/>
        </w:rPr>
        <w:t>Возраст детей</w:t>
      </w:r>
      <w:r>
        <w:t xml:space="preserve"> – младший (7-11 лет), средний, или подростковый (12-15 лет)</w:t>
      </w:r>
    </w:p>
    <w:p w:rsidR="002B2412" w:rsidRDefault="00182C16">
      <w:pPr>
        <w:ind w:firstLine="709"/>
        <w:jc w:val="both"/>
      </w:pPr>
      <w:r>
        <w:t xml:space="preserve">Для детей младшего школьного возраста необходимой является потребность в высокой двигательной активности. Он наиболее благоприятен для развития физических способностей </w:t>
      </w:r>
      <w:r>
        <w:lastRenderedPageBreak/>
        <w:t>– скоростных и координационных, а также способностей длительно выполнять циклические действия в режимах умеренной и большой интенсивности.</w:t>
      </w:r>
    </w:p>
    <w:p w:rsidR="002B2412" w:rsidRDefault="00182C16">
      <w:pPr>
        <w:ind w:firstLine="709"/>
        <w:jc w:val="both"/>
        <w:rPr>
          <w:b/>
        </w:rPr>
      </w:pPr>
      <w:r>
        <w:t>В подростковом возрасте в основном завершается формирование всех функциональных систем. На этот возраст приходится период продолжающегося совершенствования моторных способностей, больших возможностей в развитии двигательных качеств. Быстро улучшаются координационные, силовые и скоростно-силовые способности.</w:t>
      </w:r>
    </w:p>
    <w:p w:rsidR="002B2412" w:rsidRDefault="00182C16">
      <w:pPr>
        <w:jc w:val="both"/>
        <w:rPr>
          <w:b/>
        </w:rPr>
      </w:pPr>
      <w:r>
        <w:rPr>
          <w:b/>
        </w:rPr>
        <w:t>Сроки реализации</w:t>
      </w:r>
      <w:r>
        <w:t xml:space="preserve"> программы – два года.</w:t>
      </w:r>
    </w:p>
    <w:p w:rsidR="002B2412" w:rsidRDefault="00182C16">
      <w:pPr>
        <w:jc w:val="both"/>
        <w:rPr>
          <w:b/>
        </w:rPr>
      </w:pPr>
      <w:r>
        <w:rPr>
          <w:b/>
        </w:rPr>
        <w:t>Форма обучения</w:t>
      </w:r>
      <w:r>
        <w:t xml:space="preserve"> - групповая.</w:t>
      </w:r>
    </w:p>
    <w:p w:rsidR="002B2412" w:rsidRDefault="00182C16">
      <w:pPr>
        <w:jc w:val="both"/>
        <w:rPr>
          <w:b/>
        </w:rPr>
      </w:pPr>
      <w:r>
        <w:rPr>
          <w:b/>
        </w:rPr>
        <w:t>Режим занятий</w:t>
      </w:r>
      <w:r>
        <w:t xml:space="preserve"> – 3 часа в неделю.</w:t>
      </w:r>
    </w:p>
    <w:p w:rsidR="002B2412" w:rsidRDefault="00182C16">
      <w:pPr>
        <w:jc w:val="both"/>
        <w:rPr>
          <w:b/>
        </w:rPr>
      </w:pPr>
      <w:r>
        <w:rPr>
          <w:b/>
        </w:rPr>
        <w:t>Методы обучения</w:t>
      </w:r>
      <w:r>
        <w:t xml:space="preserve"> – групповой, соревновательный.</w:t>
      </w:r>
    </w:p>
    <w:p w:rsidR="002B2412" w:rsidRDefault="00182C16">
      <w:pPr>
        <w:jc w:val="both"/>
        <w:rPr>
          <w:b/>
        </w:rPr>
      </w:pPr>
      <w:r>
        <w:rPr>
          <w:b/>
        </w:rPr>
        <w:t>Ожидаемые результаты:</w:t>
      </w:r>
    </w:p>
    <w:p w:rsidR="002B2412" w:rsidRDefault="00182C16">
      <w:pPr>
        <w:jc w:val="both"/>
      </w:pPr>
      <w:r>
        <w:rPr>
          <w:b/>
        </w:rPr>
        <w:t>После первого года обучения</w:t>
      </w:r>
    </w:p>
    <w:p w:rsidR="002B2412" w:rsidRDefault="00182C16">
      <w:pPr>
        <w:numPr>
          <w:ilvl w:val="0"/>
          <w:numId w:val="1"/>
        </w:numPr>
        <w:jc w:val="both"/>
        <w:rPr>
          <w:b/>
        </w:rPr>
      </w:pPr>
      <w:r>
        <w:t>Занятия будут иметь оздоровительный эффект, так как они проводятся на свежем воздухе</w:t>
      </w:r>
    </w:p>
    <w:p w:rsidR="002B2412" w:rsidRDefault="00182C16">
      <w:pPr>
        <w:ind w:left="360"/>
        <w:jc w:val="both"/>
      </w:pPr>
      <w:r>
        <w:rPr>
          <w:b/>
        </w:rPr>
        <w:t>Учащиеся должны знать</w:t>
      </w:r>
      <w:r>
        <w:t xml:space="preserve"> и иметь представление:</w:t>
      </w:r>
    </w:p>
    <w:p w:rsidR="002B2412" w:rsidRDefault="00182C16">
      <w:pPr>
        <w:ind w:left="284"/>
        <w:jc w:val="both"/>
      </w:pPr>
      <w:r>
        <w:t>1) об особенностях зарождения, истории мини-футбола;</w:t>
      </w:r>
    </w:p>
    <w:p w:rsidR="002B2412" w:rsidRDefault="00182C16">
      <w:pPr>
        <w:ind w:left="284"/>
        <w:jc w:val="both"/>
        <w:rPr>
          <w:b/>
        </w:rPr>
      </w:pPr>
      <w:r>
        <w:t>2) о физических качествах и правилах их тестирования;</w:t>
      </w:r>
    </w:p>
    <w:p w:rsidR="002B2412" w:rsidRDefault="00182C16">
      <w:pPr>
        <w:ind w:left="284"/>
        <w:jc w:val="both"/>
      </w:pPr>
      <w:r>
        <w:rPr>
          <w:b/>
        </w:rPr>
        <w:t>Учащиеся должны уметь:</w:t>
      </w:r>
    </w:p>
    <w:p w:rsidR="002B2412" w:rsidRDefault="00182C16">
      <w:pPr>
        <w:ind w:left="284"/>
        <w:jc w:val="both"/>
      </w:pPr>
      <w:r>
        <w:t>1) выполнять по физической подготовке в соответствии с возрастом;</w:t>
      </w:r>
    </w:p>
    <w:p w:rsidR="002B2412" w:rsidRDefault="00182C16">
      <w:pPr>
        <w:ind w:left="360"/>
        <w:jc w:val="both"/>
        <w:rPr>
          <w:b/>
        </w:rPr>
      </w:pPr>
      <w:r>
        <w:t>2) владеть тактико-техническими приемами мини-футбола;</w:t>
      </w:r>
    </w:p>
    <w:p w:rsidR="002B2412" w:rsidRDefault="00182C16">
      <w:pPr>
        <w:ind w:left="284"/>
        <w:jc w:val="both"/>
      </w:pPr>
      <w:r>
        <w:rPr>
          <w:b/>
        </w:rPr>
        <w:t>Формы подведения итогов</w:t>
      </w:r>
      <w:r>
        <w:t xml:space="preserve"> реализации дополнительной образовательной программы:</w:t>
      </w:r>
    </w:p>
    <w:p w:rsidR="002B2412" w:rsidRDefault="00182C16">
      <w:pPr>
        <w:ind w:left="284"/>
        <w:jc w:val="both"/>
      </w:pPr>
      <w:r>
        <w:t>1) школьные соревнования в 5-7-х классах;</w:t>
      </w:r>
    </w:p>
    <w:p w:rsidR="002B2412" w:rsidRDefault="00182C16">
      <w:pPr>
        <w:ind w:left="284"/>
        <w:jc w:val="both"/>
        <w:rPr>
          <w:b/>
        </w:rPr>
      </w:pPr>
      <w:r>
        <w:t>2)  участие в муниципальных соревнованиях.</w:t>
      </w:r>
    </w:p>
    <w:p w:rsidR="002B2412" w:rsidRDefault="002B2412">
      <w:pPr>
        <w:ind w:left="720"/>
        <w:jc w:val="both"/>
        <w:rPr>
          <w:b/>
        </w:rPr>
      </w:pPr>
    </w:p>
    <w:p w:rsidR="002B2412" w:rsidRDefault="00182C16">
      <w:pPr>
        <w:jc w:val="both"/>
      </w:pPr>
      <w:r>
        <w:rPr>
          <w:b/>
        </w:rPr>
        <w:t>После второго года обучения</w:t>
      </w:r>
    </w:p>
    <w:p w:rsidR="002B2412" w:rsidRDefault="00182C16">
      <w:pPr>
        <w:jc w:val="both"/>
        <w:rPr>
          <w:b/>
        </w:rPr>
      </w:pPr>
      <w:r>
        <w:t>1. Дети овладеют техническими приемами и тактическими взаимодействиями, научатся играть в мини-футбол.</w:t>
      </w:r>
    </w:p>
    <w:p w:rsidR="002B2412" w:rsidRDefault="00182C16">
      <w:pPr>
        <w:jc w:val="both"/>
      </w:pPr>
      <w:r>
        <w:rPr>
          <w:b/>
        </w:rPr>
        <w:t>Учащиеся должны знать</w:t>
      </w:r>
      <w:r>
        <w:t xml:space="preserve"> и иметь представление:</w:t>
      </w:r>
    </w:p>
    <w:p w:rsidR="002B2412" w:rsidRDefault="00182C16">
      <w:pPr>
        <w:jc w:val="both"/>
      </w:pPr>
      <w:r>
        <w:t>1) основы личной гигиены, причины травматизма при занятиях мини-футболом и правила его предупреждения;</w:t>
      </w:r>
    </w:p>
    <w:p w:rsidR="002B2412" w:rsidRDefault="00182C16">
      <w:pPr>
        <w:jc w:val="both"/>
        <w:rPr>
          <w:b/>
        </w:rPr>
      </w:pPr>
      <w:r>
        <w:t>2) основы судейства игры  мини-футбол.</w:t>
      </w:r>
    </w:p>
    <w:p w:rsidR="002B2412" w:rsidRDefault="00182C16">
      <w:pPr>
        <w:jc w:val="both"/>
      </w:pPr>
      <w:r>
        <w:rPr>
          <w:b/>
        </w:rPr>
        <w:t>Учащиеся должны уметь:</w:t>
      </w:r>
    </w:p>
    <w:p w:rsidR="002B2412" w:rsidRDefault="00182C16">
      <w:pPr>
        <w:jc w:val="both"/>
      </w:pPr>
      <w:r>
        <w:t>1) уметь организовать самостоятельные занятия мини-футболом, а также, с группой товарищей;</w:t>
      </w:r>
    </w:p>
    <w:p w:rsidR="002B2412" w:rsidRDefault="00182C16">
      <w:pPr>
        <w:jc w:val="both"/>
        <w:rPr>
          <w:b/>
        </w:rPr>
      </w:pPr>
      <w:r>
        <w:t>2) организовывать и проводить соревнования по мини-футболу в классе, во дворе, в оздоровительном лагере и другое.</w:t>
      </w:r>
    </w:p>
    <w:p w:rsidR="002B2412" w:rsidRDefault="00182C16">
      <w:pPr>
        <w:jc w:val="both"/>
      </w:pPr>
      <w:r>
        <w:rPr>
          <w:b/>
        </w:rPr>
        <w:t>Формы подведения итогов</w:t>
      </w:r>
      <w:r>
        <w:t xml:space="preserve"> реализации дополнительной образовательной программы:</w:t>
      </w:r>
    </w:p>
    <w:p w:rsidR="002B2412" w:rsidRDefault="00182C16">
      <w:pPr>
        <w:jc w:val="both"/>
      </w:pPr>
      <w:r>
        <w:t>1) школьные соревнования в 5-7-х классах;</w:t>
      </w:r>
    </w:p>
    <w:p w:rsidR="002B2412" w:rsidRDefault="00182C16">
      <w:pPr>
        <w:jc w:val="both"/>
        <w:rPr>
          <w:b/>
        </w:rPr>
      </w:pPr>
      <w:r>
        <w:t>2)  участие в муниципальных соревнованиях.</w:t>
      </w:r>
    </w:p>
    <w:p w:rsidR="002B2412" w:rsidRDefault="00182C16">
      <w:pPr>
        <w:jc w:val="both"/>
      </w:pPr>
      <w:r>
        <w:rPr>
          <w:b/>
        </w:rPr>
        <w:t>Содержание программы, 117 часов:</w:t>
      </w:r>
    </w:p>
    <w:p w:rsidR="002B2412" w:rsidRDefault="00182C16">
      <w:pPr>
        <w:jc w:val="both"/>
        <w:rPr>
          <w:i/>
        </w:rPr>
      </w:pPr>
      <w:r>
        <w:rPr>
          <w:i/>
        </w:rPr>
        <w:t>Тестирование. 12 часов</w:t>
      </w:r>
    </w:p>
    <w:p w:rsidR="002B2412" w:rsidRDefault="00182C16">
      <w:pPr>
        <w:jc w:val="both"/>
        <w:rPr>
          <w:i/>
        </w:rPr>
      </w:pPr>
      <w:r>
        <w:rPr>
          <w:i/>
        </w:rPr>
        <w:t>Общая и специальная физическая подготовка.28 часов</w:t>
      </w:r>
    </w:p>
    <w:p w:rsidR="002B2412" w:rsidRDefault="00182C16">
      <w:pPr>
        <w:ind w:firstLine="709"/>
        <w:jc w:val="both"/>
      </w:pPr>
      <w:r>
        <w:t>Особенности использования средств общей и специальной физической подготовки в различных возрастных группах (объем, интенсивности и т.д.). В зависимости от периода подготовки (подготовительного, соревновательного, переходного). Особенности применения средств скоростно-силовой подготовки.</w:t>
      </w:r>
    </w:p>
    <w:p w:rsidR="002B2412" w:rsidRDefault="00182C16">
      <w:pPr>
        <w:jc w:val="both"/>
        <w:rPr>
          <w:i/>
        </w:rPr>
      </w:pPr>
      <w:r>
        <w:rPr>
          <w:i/>
        </w:rPr>
        <w:t>Техника и тактика игры. 55 часов</w:t>
      </w:r>
    </w:p>
    <w:p w:rsidR="002B2412" w:rsidRDefault="00182C16">
      <w:pPr>
        <w:jc w:val="both"/>
      </w:pPr>
      <w:r>
        <w:t>- техника передвижений, остановок, поворотов и стоек, ведение мяча, ударов по воротам, защиты, перемещений.</w:t>
      </w:r>
    </w:p>
    <w:p w:rsidR="002B2412" w:rsidRDefault="00182C16">
      <w:pPr>
        <w:jc w:val="both"/>
      </w:pPr>
      <w:r>
        <w:t>- тактика игры, тактика особого нападения, позиционные нападения без изменения позиций игроков.</w:t>
      </w:r>
    </w:p>
    <w:p w:rsidR="002B2412" w:rsidRDefault="00182C16">
      <w:pPr>
        <w:jc w:val="both"/>
        <w:rPr>
          <w:i/>
        </w:rPr>
      </w:pPr>
      <w:r>
        <w:rPr>
          <w:i/>
        </w:rPr>
        <w:t>Контрольные игры.  12 часов</w:t>
      </w:r>
    </w:p>
    <w:p w:rsidR="002B2412" w:rsidRDefault="00182C16">
      <w:pPr>
        <w:ind w:firstLine="709"/>
        <w:jc w:val="both"/>
      </w:pPr>
      <w:r>
        <w:t>Анализ проведенной игры. Положение команды в календаре. Состав команды и установка на игру всей команде, а также отдельным игрокам в предстоящих встречах.</w:t>
      </w:r>
    </w:p>
    <w:p w:rsidR="002B2412" w:rsidRDefault="00182C16">
      <w:pPr>
        <w:jc w:val="both"/>
        <w:rPr>
          <w:i/>
        </w:rPr>
      </w:pPr>
      <w:r>
        <w:rPr>
          <w:i/>
        </w:rPr>
        <w:lastRenderedPageBreak/>
        <w:t>Подвижные игры на развитие ловкости и координации. 10 часов</w:t>
      </w:r>
    </w:p>
    <w:p w:rsidR="002B2412" w:rsidRDefault="002B2412">
      <w:pPr>
        <w:jc w:val="both"/>
        <w:rPr>
          <w:i/>
        </w:rPr>
      </w:pPr>
    </w:p>
    <w:p w:rsidR="002B2412" w:rsidRDefault="00182C16">
      <w:pPr>
        <w:jc w:val="center"/>
        <w:rPr>
          <w:b/>
        </w:rPr>
      </w:pPr>
      <w:r>
        <w:rPr>
          <w:b/>
        </w:rPr>
        <w:t>Тематическое планирование</w:t>
      </w:r>
    </w:p>
    <w:p w:rsidR="002B2412" w:rsidRDefault="00182C16">
      <w:pPr>
        <w:jc w:val="center"/>
      </w:pPr>
      <w:r>
        <w:rPr>
          <w:b/>
        </w:rPr>
        <w:t>Первый год обучения</w:t>
      </w:r>
    </w:p>
    <w:tbl>
      <w:tblPr>
        <w:tblW w:w="0" w:type="auto"/>
        <w:tblLook w:val="04A0" w:firstRow="1" w:lastRow="0" w:firstColumn="1" w:lastColumn="0" w:noHBand="0" w:noVBand="1"/>
      </w:tblPr>
      <w:tblGrid>
        <w:gridCol w:w="529"/>
        <w:gridCol w:w="7180"/>
        <w:gridCol w:w="1918"/>
      </w:tblGrid>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Содержание материала</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both"/>
            </w:pPr>
            <w:r>
              <w:t>Кол-во часов</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2B2412">
            <w:pPr>
              <w:jc w:val="both"/>
            </w:pP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Вводное занятие</w:t>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4</w:t>
            </w:r>
          </w:p>
        </w:tc>
      </w:tr>
      <w:tr w:rsidR="002B2412">
        <w:tc>
          <w:tcPr>
            <w:tcW w:w="534" w:type="dxa"/>
            <w:tcBorders>
              <w:left w:val="single" w:sz="4" w:space="0" w:color="000000"/>
              <w:bottom w:val="single" w:sz="4" w:space="0" w:color="000000"/>
            </w:tcBorders>
            <w:shd w:val="clear" w:color="000000" w:fill="000000"/>
          </w:tcPr>
          <w:p w:rsidR="002B2412" w:rsidRDefault="00182C16">
            <w:pPr>
              <w:jc w:val="both"/>
            </w:pPr>
            <w:r>
              <w:t>1</w:t>
            </w:r>
          </w:p>
        </w:tc>
        <w:tc>
          <w:tcPr>
            <w:tcW w:w="7512" w:type="dxa"/>
            <w:tcBorders>
              <w:left w:val="single" w:sz="4" w:space="0" w:color="000000"/>
              <w:bottom w:val="single" w:sz="4" w:space="0" w:color="000000"/>
            </w:tcBorders>
            <w:shd w:val="clear" w:color="000000" w:fill="000000"/>
          </w:tcPr>
          <w:p w:rsidR="002B2412" w:rsidRDefault="00182C16">
            <w:pPr>
              <w:jc w:val="both"/>
            </w:pPr>
            <w:r>
              <w:t>ПТБ*. Бег. ОРУ** совершенствование техники передвижений, остановок, поворотов и стоек</w:t>
            </w:r>
            <w:r>
              <w:tab/>
            </w:r>
          </w:p>
        </w:tc>
        <w:tc>
          <w:tcPr>
            <w:tcW w:w="1994" w:type="dxa"/>
            <w:tcBorders>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2</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Тестирование. ОРУ техника нападений. Игра.</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3</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техника нападений</w:t>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4</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ОРУ техника нападений, игра</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5</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техника нападений, игра</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6</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техника защиты, игра.</w:t>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7</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передача мяча, техника защиты, игра.</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8</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техника защиты, игра.</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9</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техника передвижений, остановок, поворотов, игра на внимание.</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10</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техника передвижений, техника передвижений, поворотов, остановок, игра.</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11</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эстафеты, игра.</w:t>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12</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техника ведения мяча, игра.</w:t>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13</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техника ударов по мячу. Игра</w:t>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7</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14</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удары по мячу в ворота, игра.</w:t>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7</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15</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техника защитных действий ( действия против игрока без мяча с мячом выбивание, отбор, перехват), игра.</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7</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16</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техника защитных действий (действия против игрока без мяча с мячом выбивание, отбор, перехват), игра.</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7</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17</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техника ударов по мячу и остановок мяча, игра.</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7</w:t>
            </w:r>
          </w:p>
        </w:tc>
      </w:tr>
      <w:tr w:rsidR="002B2412">
        <w:tc>
          <w:tcPr>
            <w:tcW w:w="534" w:type="dxa"/>
            <w:tcBorders>
              <w:left w:val="single" w:sz="4" w:space="0" w:color="000000"/>
              <w:bottom w:val="single" w:sz="4" w:space="0" w:color="000000"/>
            </w:tcBorders>
            <w:shd w:val="clear" w:color="000000" w:fill="000000"/>
          </w:tcPr>
          <w:p w:rsidR="002B2412" w:rsidRDefault="002B2412">
            <w:pPr>
              <w:jc w:val="both"/>
            </w:pPr>
          </w:p>
        </w:tc>
        <w:tc>
          <w:tcPr>
            <w:tcW w:w="7512" w:type="dxa"/>
            <w:tcBorders>
              <w:left w:val="single" w:sz="4" w:space="0" w:color="000000"/>
              <w:bottom w:val="single" w:sz="4" w:space="0" w:color="000000"/>
            </w:tcBorders>
            <w:shd w:val="clear" w:color="000000" w:fill="000000"/>
          </w:tcPr>
          <w:p w:rsidR="002B2412" w:rsidRDefault="00182C16">
            <w:pPr>
              <w:jc w:val="both"/>
            </w:pPr>
            <w:r>
              <w:t>Итоговое занятие</w:t>
            </w:r>
          </w:p>
        </w:tc>
        <w:tc>
          <w:tcPr>
            <w:tcW w:w="1994" w:type="dxa"/>
            <w:tcBorders>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2B2412">
            <w:pPr>
              <w:jc w:val="both"/>
              <w:rPr>
                <w:b/>
              </w:rPr>
            </w:pP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right"/>
              <w:rPr>
                <w:b/>
                <w:sz w:val="26"/>
              </w:rPr>
            </w:pPr>
            <w:r>
              <w:t>Итого</w:t>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rPr>
                <w:b/>
                <w:sz w:val="26"/>
              </w:rPr>
              <w:t>117</w:t>
            </w:r>
          </w:p>
        </w:tc>
      </w:tr>
    </w:tbl>
    <w:p w:rsidR="002B2412" w:rsidRDefault="00182C16">
      <w:pPr>
        <w:jc w:val="both"/>
      </w:pPr>
      <w:r>
        <w:t>Примечание:</w:t>
      </w:r>
    </w:p>
    <w:p w:rsidR="002B2412" w:rsidRDefault="00182C16">
      <w:pPr>
        <w:jc w:val="both"/>
        <w:rPr>
          <w:b/>
        </w:rPr>
      </w:pPr>
      <w:r>
        <w:t>*ПТБ - правило техники безопасности **ОРУ - общеразвивающие упражнения</w:t>
      </w:r>
    </w:p>
    <w:p w:rsidR="002B2412" w:rsidRDefault="00182C16">
      <w:pPr>
        <w:jc w:val="both"/>
      </w:pPr>
      <w:r>
        <w:rPr>
          <w:b/>
        </w:rPr>
        <w:t>Второй год обучения</w:t>
      </w:r>
    </w:p>
    <w:tbl>
      <w:tblPr>
        <w:tblW w:w="10040" w:type="dxa"/>
        <w:tblLook w:val="04A0" w:firstRow="1" w:lastRow="0" w:firstColumn="1" w:lastColumn="0" w:noHBand="0" w:noVBand="1"/>
      </w:tblPr>
      <w:tblGrid>
        <w:gridCol w:w="534"/>
        <w:gridCol w:w="7512"/>
        <w:gridCol w:w="1994"/>
      </w:tblGrid>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Содержание материала</w:t>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both"/>
            </w:pPr>
            <w:r>
              <w:t>Кол-во часов</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2B2412">
            <w:pPr>
              <w:jc w:val="both"/>
            </w:pP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Вводное занятие</w:t>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4</w:t>
            </w:r>
          </w:p>
        </w:tc>
      </w:tr>
      <w:tr w:rsidR="002B2412">
        <w:tc>
          <w:tcPr>
            <w:tcW w:w="534" w:type="dxa"/>
            <w:tcBorders>
              <w:left w:val="single" w:sz="4" w:space="0" w:color="000000"/>
              <w:bottom w:val="single" w:sz="4" w:space="0" w:color="000000"/>
            </w:tcBorders>
            <w:shd w:val="clear" w:color="000000" w:fill="000000"/>
          </w:tcPr>
          <w:p w:rsidR="002B2412" w:rsidRDefault="00182C16">
            <w:pPr>
              <w:jc w:val="both"/>
            </w:pPr>
            <w:r>
              <w:t>1</w:t>
            </w:r>
          </w:p>
        </w:tc>
        <w:tc>
          <w:tcPr>
            <w:tcW w:w="7512" w:type="dxa"/>
            <w:tcBorders>
              <w:left w:val="single" w:sz="4" w:space="0" w:color="000000"/>
              <w:bottom w:val="single" w:sz="4" w:space="0" w:color="000000"/>
            </w:tcBorders>
            <w:shd w:val="clear" w:color="000000" w:fill="000000"/>
          </w:tcPr>
          <w:p w:rsidR="002B2412" w:rsidRDefault="00182C16">
            <w:pPr>
              <w:jc w:val="both"/>
            </w:pPr>
            <w:r>
              <w:t xml:space="preserve">ПТБ. Бег. ОРУ специальные упражнения, техника ведения мяча, (варианты ведения мяча без сопротивления и с сопротивлением защитника), игра. </w:t>
            </w:r>
            <w:r>
              <w:tab/>
            </w:r>
          </w:p>
        </w:tc>
        <w:tc>
          <w:tcPr>
            <w:tcW w:w="1994" w:type="dxa"/>
            <w:tcBorders>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2</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тактические действия: (индивидуальные, групповые и командные тактические действия в нападение и защиты), игра.</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3</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ОРУ контрольная игра.</w:t>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4</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тактические действия; индивидуальные в защите. Командные действия в нападении.</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5</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ОРУ контрольная игра.</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6</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развитие координационных способностей. Игра.</w:t>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lastRenderedPageBreak/>
              <w:t>7</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комплексное развитие психомоторных способностей, игра.</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8</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комплексное развитие психомоторных способностей, игра.</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9</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овладение игрой и комплексное развитие психомоторных способностей, игры.</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10</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на занятиях, контрольная игра.</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11</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закрепление техники перемещений, владение мячом и развитие координационных способностей.</w:t>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12</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освоение тактики игры, игра « снайперы»</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13</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контрольная игра.</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7</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14</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специальные упражнения, освоение тактики игры, игра на внимание.</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7</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15</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игра по упрощенным правилам.</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7</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16</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игра по правилам.</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7</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182C16">
            <w:pPr>
              <w:jc w:val="both"/>
            </w:pPr>
            <w:r>
              <w:t>17</w:t>
            </w: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both"/>
            </w:pPr>
            <w:r>
              <w:t>ПТБ. Бег. ОРУ игра по правилам.</w:t>
            </w:r>
            <w:r>
              <w:tab/>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t>7</w:t>
            </w:r>
          </w:p>
        </w:tc>
      </w:tr>
      <w:tr w:rsidR="002B2412">
        <w:tc>
          <w:tcPr>
            <w:tcW w:w="534" w:type="dxa"/>
            <w:tcBorders>
              <w:left w:val="single" w:sz="4" w:space="0" w:color="000000"/>
              <w:bottom w:val="single" w:sz="4" w:space="0" w:color="000000"/>
            </w:tcBorders>
            <w:shd w:val="clear" w:color="000000" w:fill="000000"/>
          </w:tcPr>
          <w:p w:rsidR="002B2412" w:rsidRDefault="002B2412">
            <w:pPr>
              <w:jc w:val="both"/>
            </w:pPr>
          </w:p>
        </w:tc>
        <w:tc>
          <w:tcPr>
            <w:tcW w:w="7512" w:type="dxa"/>
            <w:tcBorders>
              <w:left w:val="single" w:sz="4" w:space="0" w:color="000000"/>
              <w:bottom w:val="single" w:sz="4" w:space="0" w:color="000000"/>
            </w:tcBorders>
            <w:shd w:val="clear" w:color="000000" w:fill="000000"/>
          </w:tcPr>
          <w:p w:rsidR="002B2412" w:rsidRDefault="00182C16">
            <w:pPr>
              <w:jc w:val="both"/>
            </w:pPr>
            <w:r>
              <w:t>Итоговое занятие</w:t>
            </w:r>
          </w:p>
        </w:tc>
        <w:tc>
          <w:tcPr>
            <w:tcW w:w="1994" w:type="dxa"/>
            <w:tcBorders>
              <w:left w:val="single" w:sz="4" w:space="0" w:color="000000"/>
              <w:bottom w:val="single" w:sz="4" w:space="0" w:color="000000"/>
              <w:right w:val="single" w:sz="4" w:space="0" w:color="000000"/>
            </w:tcBorders>
            <w:shd w:val="clear" w:color="000000" w:fill="000000"/>
          </w:tcPr>
          <w:p w:rsidR="002B2412" w:rsidRDefault="00182C16">
            <w:pPr>
              <w:jc w:val="center"/>
            </w:pPr>
            <w:r>
              <w:t>6</w:t>
            </w:r>
          </w:p>
        </w:tc>
      </w:tr>
      <w:tr w:rsidR="002B2412">
        <w:tc>
          <w:tcPr>
            <w:tcW w:w="534" w:type="dxa"/>
            <w:tcBorders>
              <w:top w:val="single" w:sz="4" w:space="0" w:color="000000"/>
              <w:left w:val="single" w:sz="4" w:space="0" w:color="000000"/>
              <w:bottom w:val="single" w:sz="4" w:space="0" w:color="000000"/>
            </w:tcBorders>
            <w:shd w:val="clear" w:color="000000" w:fill="000000"/>
          </w:tcPr>
          <w:p w:rsidR="002B2412" w:rsidRDefault="002B2412">
            <w:pPr>
              <w:jc w:val="both"/>
              <w:rPr>
                <w:b/>
              </w:rPr>
            </w:pPr>
          </w:p>
        </w:tc>
        <w:tc>
          <w:tcPr>
            <w:tcW w:w="7512" w:type="dxa"/>
            <w:tcBorders>
              <w:top w:val="single" w:sz="4" w:space="0" w:color="000000"/>
              <w:left w:val="single" w:sz="4" w:space="0" w:color="000000"/>
              <w:bottom w:val="single" w:sz="4" w:space="0" w:color="000000"/>
            </w:tcBorders>
            <w:shd w:val="clear" w:color="000000" w:fill="000000"/>
          </w:tcPr>
          <w:p w:rsidR="002B2412" w:rsidRDefault="00182C16">
            <w:pPr>
              <w:jc w:val="right"/>
              <w:rPr>
                <w:b/>
              </w:rPr>
            </w:pPr>
            <w:r>
              <w:t>Итого</w:t>
            </w:r>
          </w:p>
        </w:tc>
        <w:tc>
          <w:tcPr>
            <w:tcW w:w="1994" w:type="dxa"/>
            <w:tcBorders>
              <w:top w:val="single" w:sz="4" w:space="0" w:color="000000"/>
              <w:left w:val="single" w:sz="4" w:space="0" w:color="000000"/>
              <w:bottom w:val="single" w:sz="4" w:space="0" w:color="000000"/>
              <w:right w:val="single" w:sz="4" w:space="0" w:color="000000"/>
            </w:tcBorders>
            <w:shd w:val="clear" w:color="000000" w:fill="000000"/>
          </w:tcPr>
          <w:p w:rsidR="002B2412" w:rsidRDefault="00182C16">
            <w:pPr>
              <w:jc w:val="center"/>
            </w:pPr>
            <w:r>
              <w:rPr>
                <w:b/>
                <w:sz w:val="26"/>
              </w:rPr>
              <w:t>117</w:t>
            </w:r>
          </w:p>
        </w:tc>
      </w:tr>
    </w:tbl>
    <w:p w:rsidR="002B2412" w:rsidRDefault="00182C16">
      <w:pPr>
        <w:jc w:val="both"/>
      </w:pPr>
      <w:r>
        <w:t>Примечание:</w:t>
      </w:r>
    </w:p>
    <w:p w:rsidR="002B2412" w:rsidRDefault="00182C16">
      <w:pPr>
        <w:jc w:val="both"/>
      </w:pPr>
      <w:r>
        <w:t>*ПТБ - правило техники безопасности</w:t>
      </w:r>
    </w:p>
    <w:p w:rsidR="002B2412" w:rsidRDefault="00182C16">
      <w:pPr>
        <w:jc w:val="both"/>
        <w:rPr>
          <w:b/>
        </w:rPr>
      </w:pPr>
      <w:r>
        <w:t>**ОРУ - общеразвивающие упражнения</w:t>
      </w:r>
    </w:p>
    <w:p w:rsidR="002B2412" w:rsidRDefault="00182C16">
      <w:pPr>
        <w:jc w:val="center"/>
        <w:rPr>
          <w:b/>
        </w:rPr>
      </w:pPr>
      <w:r>
        <w:rPr>
          <w:b/>
        </w:rPr>
        <w:t>Нормативные требования</w:t>
      </w:r>
    </w:p>
    <w:p w:rsidR="002B2412" w:rsidRDefault="00182C16">
      <w:pPr>
        <w:jc w:val="center"/>
        <w:rPr>
          <w:b/>
        </w:rPr>
      </w:pPr>
      <w:r>
        <w:rPr>
          <w:b/>
        </w:rPr>
        <w:t>для учащихся учебно-тренировочных групп</w:t>
      </w:r>
    </w:p>
    <w:tbl>
      <w:tblPr>
        <w:tblW w:w="0" w:type="auto"/>
        <w:tblLook w:val="04A0" w:firstRow="1" w:lastRow="0" w:firstColumn="1" w:lastColumn="0" w:noHBand="0" w:noVBand="1"/>
      </w:tblPr>
      <w:tblGrid>
        <w:gridCol w:w="2740"/>
        <w:gridCol w:w="671"/>
        <w:gridCol w:w="1008"/>
        <w:gridCol w:w="1002"/>
        <w:gridCol w:w="1008"/>
        <w:gridCol w:w="883"/>
        <w:gridCol w:w="1008"/>
        <w:gridCol w:w="1153"/>
      </w:tblGrid>
      <w:tr w:rsidR="002B2412">
        <w:trPr>
          <w:trHeight w:val="435"/>
        </w:trPr>
        <w:tc>
          <w:tcPr>
            <w:tcW w:w="2740" w:type="dxa"/>
            <w:vMerge w:val="restart"/>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b/>
              </w:rPr>
            </w:pPr>
            <w:r>
              <w:rPr>
                <w:b/>
              </w:rPr>
              <w:t>Контрольное упражнение</w:t>
            </w:r>
          </w:p>
        </w:tc>
        <w:tc>
          <w:tcPr>
            <w:tcW w:w="671" w:type="dxa"/>
            <w:vMerge w:val="restart"/>
            <w:tcBorders>
              <w:top w:val="single" w:sz="4" w:space="0" w:color="000000"/>
              <w:left w:val="single" w:sz="4" w:space="0" w:color="000000"/>
              <w:bottom w:val="single" w:sz="4" w:space="0" w:color="000000"/>
            </w:tcBorders>
            <w:shd w:val="clear" w:color="000000" w:fill="000000"/>
            <w:textDirection w:val="btLr"/>
            <w:vAlign w:val="center"/>
          </w:tcPr>
          <w:p w:rsidR="002B2412" w:rsidRDefault="00182C16">
            <w:pPr>
              <w:ind w:left="113" w:right="113"/>
              <w:jc w:val="center"/>
              <w:rPr>
                <w:b/>
              </w:rPr>
            </w:pPr>
            <w:r>
              <w:rPr>
                <w:b/>
              </w:rPr>
              <w:t>Возраст</w:t>
            </w:r>
          </w:p>
        </w:tc>
        <w:tc>
          <w:tcPr>
            <w:tcW w:w="6062" w:type="dxa"/>
            <w:gridSpan w:val="6"/>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b/>
              </w:rPr>
              <w:t>Оценка</w:t>
            </w:r>
          </w:p>
        </w:tc>
      </w:tr>
      <w:tr w:rsidR="002B2412">
        <w:trPr>
          <w:trHeight w:val="345"/>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rPr>
                <w:b/>
              </w:rPr>
            </w:pPr>
          </w:p>
        </w:tc>
        <w:tc>
          <w:tcPr>
            <w:tcW w:w="671"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rPr>
                <w:b/>
              </w:rPr>
            </w:pPr>
          </w:p>
        </w:tc>
        <w:tc>
          <w:tcPr>
            <w:tcW w:w="2010" w:type="dxa"/>
            <w:gridSpan w:val="2"/>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b/>
              </w:rPr>
            </w:pPr>
            <w:r>
              <w:rPr>
                <w:b/>
              </w:rPr>
              <w:t>«3»</w:t>
            </w:r>
          </w:p>
        </w:tc>
        <w:tc>
          <w:tcPr>
            <w:tcW w:w="1891" w:type="dxa"/>
            <w:gridSpan w:val="2"/>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b/>
              </w:rPr>
            </w:pPr>
            <w:r>
              <w:rPr>
                <w:b/>
              </w:rPr>
              <w:t>«4»</w:t>
            </w:r>
          </w:p>
        </w:tc>
        <w:tc>
          <w:tcPr>
            <w:tcW w:w="2161" w:type="dxa"/>
            <w:gridSpan w:val="2"/>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b/>
              </w:rPr>
              <w:t>«5»</w:t>
            </w:r>
          </w:p>
        </w:tc>
      </w:tr>
      <w:tr w:rsidR="002B2412">
        <w:trPr>
          <w:trHeight w:val="360"/>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rPr>
                <w:b/>
              </w:rPr>
            </w:pPr>
          </w:p>
        </w:tc>
        <w:tc>
          <w:tcPr>
            <w:tcW w:w="671"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rPr>
                <w:b/>
              </w:rPr>
            </w:pP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b/>
              </w:rPr>
            </w:pPr>
            <w:r>
              <w:rPr>
                <w:b/>
              </w:rPr>
              <w:t>м</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b/>
              </w:rPr>
            </w:pPr>
            <w:r>
              <w:rPr>
                <w:b/>
              </w:rPr>
              <w:t>д</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b/>
              </w:rPr>
            </w:pPr>
            <w:r>
              <w:rPr>
                <w:b/>
              </w:rPr>
              <w:t>м</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b/>
              </w:rPr>
            </w:pPr>
            <w:r>
              <w:rPr>
                <w:b/>
              </w:rPr>
              <w:t>д</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b/>
              </w:rPr>
            </w:pPr>
            <w:r>
              <w:rPr>
                <w:b/>
              </w:rPr>
              <w:t>м</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b/>
              </w:rPr>
              <w:t>д</w:t>
            </w:r>
          </w:p>
        </w:tc>
      </w:tr>
      <w:tr w:rsidR="002B2412">
        <w:trPr>
          <w:trHeight w:val="345"/>
        </w:trPr>
        <w:tc>
          <w:tcPr>
            <w:tcW w:w="9473" w:type="dxa"/>
            <w:gridSpan w:val="8"/>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b/>
              </w:rPr>
              <w:t>Общая подготовленность</w:t>
            </w:r>
          </w:p>
        </w:tc>
      </w:tr>
      <w:tr w:rsidR="002B2412">
        <w:trPr>
          <w:trHeight w:val="345"/>
        </w:trPr>
        <w:tc>
          <w:tcPr>
            <w:tcW w:w="2740" w:type="dxa"/>
            <w:vMerge w:val="restart"/>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Бег 30 м., с.</w:t>
            </w: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12</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5.8</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6.3</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5.4</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6.0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5.0</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t>5.5</w:t>
            </w:r>
          </w:p>
        </w:tc>
      </w:tr>
      <w:tr w:rsidR="002B2412">
        <w:trPr>
          <w:trHeight w:val="360"/>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13</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5.7</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6.2</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5.4</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5</w:t>
            </w:r>
            <w:r>
              <w:rPr>
                <w:lang w:val="en-US"/>
              </w:rPr>
              <w:t>.9</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4.9</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5.4</w:t>
            </w:r>
          </w:p>
        </w:tc>
      </w:tr>
      <w:tr w:rsidR="002B2412">
        <w:trPr>
          <w:trHeight w:val="345"/>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14</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5.6</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6.1</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5.2</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5.8</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4.7</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5.3</w:t>
            </w:r>
          </w:p>
        </w:tc>
      </w:tr>
      <w:tr w:rsidR="002B2412">
        <w:trPr>
          <w:trHeight w:val="345"/>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15</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5.5</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6.0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5.0</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5.7</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4.6</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5.2</w:t>
            </w:r>
          </w:p>
        </w:tc>
      </w:tr>
      <w:tr w:rsidR="002B2412">
        <w:trPr>
          <w:trHeight w:val="360"/>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16</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5.4</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5.9</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4.9</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5.6</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4.5</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5.1</w:t>
            </w:r>
          </w:p>
        </w:tc>
      </w:tr>
      <w:tr w:rsidR="002B2412">
        <w:trPr>
          <w:trHeight w:val="345"/>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17</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5.0</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5.7</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4.6</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5.4</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4.4</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5.0</w:t>
            </w:r>
          </w:p>
        </w:tc>
      </w:tr>
      <w:tr w:rsidR="002B2412">
        <w:trPr>
          <w:trHeight w:val="345"/>
        </w:trPr>
        <w:tc>
          <w:tcPr>
            <w:tcW w:w="2740" w:type="dxa"/>
            <w:vMerge w:val="restart"/>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Челночный бег 30 м. (3 х10 м)</w:t>
            </w: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12</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10.2</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10.6</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9.8</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10.2</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9.3</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9.6</w:t>
            </w:r>
          </w:p>
        </w:tc>
      </w:tr>
      <w:tr w:rsidR="002B2412">
        <w:trPr>
          <w:trHeight w:val="360"/>
        </w:trPr>
        <w:tc>
          <w:tcPr>
            <w:tcW w:w="2740" w:type="dxa"/>
            <w:vMerge/>
            <w:tcBorders>
              <w:top w:val="single" w:sz="4" w:space="0" w:color="000000"/>
              <w:left w:val="single" w:sz="4" w:space="0" w:color="000000"/>
              <w:bottom w:val="single" w:sz="4" w:space="0" w:color="000000"/>
            </w:tcBorders>
            <w:shd w:val="clear" w:color="000000" w:fill="000000"/>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13</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10.0</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10.4</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9.6</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10.0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9.1</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9.4</w:t>
            </w:r>
          </w:p>
        </w:tc>
      </w:tr>
      <w:tr w:rsidR="002B2412">
        <w:trPr>
          <w:trHeight w:val="345"/>
        </w:trPr>
        <w:tc>
          <w:tcPr>
            <w:tcW w:w="2740" w:type="dxa"/>
            <w:vMerge/>
            <w:tcBorders>
              <w:top w:val="single" w:sz="4" w:space="0" w:color="000000"/>
              <w:left w:val="single" w:sz="4" w:space="0" w:color="000000"/>
              <w:bottom w:val="single" w:sz="4" w:space="0" w:color="000000"/>
            </w:tcBorders>
            <w:shd w:val="clear" w:color="000000" w:fill="000000"/>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14</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9.8</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10.2</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9.4</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9.8</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8.9</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9.2</w:t>
            </w:r>
          </w:p>
        </w:tc>
      </w:tr>
      <w:tr w:rsidR="002B2412">
        <w:trPr>
          <w:trHeight w:val="165"/>
        </w:trPr>
        <w:tc>
          <w:tcPr>
            <w:tcW w:w="2740" w:type="dxa"/>
            <w:vMerge/>
            <w:tcBorders>
              <w:top w:val="single" w:sz="4" w:space="0" w:color="000000"/>
              <w:left w:val="single" w:sz="4" w:space="0" w:color="000000"/>
              <w:bottom w:val="single" w:sz="4" w:space="0" w:color="000000"/>
            </w:tcBorders>
            <w:shd w:val="clear" w:color="000000" w:fill="000000"/>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15</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9.4</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9.8</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9.0</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9.6</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8.5</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8.9</w:t>
            </w:r>
          </w:p>
        </w:tc>
      </w:tr>
      <w:tr w:rsidR="002B2412">
        <w:trPr>
          <w:trHeight w:val="240"/>
        </w:trPr>
        <w:tc>
          <w:tcPr>
            <w:tcW w:w="2740" w:type="dxa"/>
            <w:vMerge/>
            <w:tcBorders>
              <w:top w:val="single" w:sz="4" w:space="0" w:color="000000"/>
              <w:left w:val="single" w:sz="4" w:space="0" w:color="000000"/>
              <w:bottom w:val="single" w:sz="4" w:space="0" w:color="000000"/>
            </w:tcBorders>
            <w:shd w:val="clear" w:color="000000" w:fill="000000"/>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16</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9.0</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9.4</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8.6</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9.5</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8.1</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8.8</w:t>
            </w:r>
          </w:p>
        </w:tc>
      </w:tr>
      <w:tr w:rsidR="002B2412">
        <w:trPr>
          <w:trHeight w:val="300"/>
        </w:trPr>
        <w:tc>
          <w:tcPr>
            <w:tcW w:w="2740" w:type="dxa"/>
            <w:vMerge/>
            <w:tcBorders>
              <w:top w:val="single" w:sz="4" w:space="0" w:color="000000"/>
              <w:left w:val="single" w:sz="4" w:space="0" w:color="000000"/>
              <w:bottom w:val="single" w:sz="4" w:space="0" w:color="000000"/>
            </w:tcBorders>
            <w:shd w:val="clear" w:color="000000" w:fill="000000"/>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17</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8.7</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9.1</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8.3</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9.3</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7.8</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8.7</w:t>
            </w:r>
          </w:p>
        </w:tc>
      </w:tr>
      <w:tr w:rsidR="002B2412">
        <w:trPr>
          <w:trHeight w:val="360"/>
        </w:trPr>
        <w:tc>
          <w:tcPr>
            <w:tcW w:w="2740" w:type="dxa"/>
            <w:vMerge w:val="restart"/>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Тест Купера, м.</w:t>
            </w: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12</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w:t>
            </w:r>
          </w:p>
        </w:tc>
      </w:tr>
      <w:tr w:rsidR="002B2412">
        <w:trPr>
          <w:trHeight w:val="180"/>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13</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1800</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1500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1900</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1600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2000</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1700</w:t>
            </w:r>
          </w:p>
        </w:tc>
      </w:tr>
      <w:tr w:rsidR="002B2412">
        <w:trPr>
          <w:trHeight w:val="255"/>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14</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2300</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1800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2400</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1900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2500</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2000</w:t>
            </w:r>
          </w:p>
        </w:tc>
      </w:tr>
      <w:tr w:rsidR="002B2412">
        <w:trPr>
          <w:trHeight w:val="330"/>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15</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2350</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1900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2450</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2000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2550</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2100</w:t>
            </w:r>
          </w:p>
        </w:tc>
      </w:tr>
      <w:tr w:rsidR="002B2412">
        <w:trPr>
          <w:trHeight w:val="165"/>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16</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2450</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2000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2550</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2100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2650</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2200</w:t>
            </w:r>
          </w:p>
        </w:tc>
      </w:tr>
      <w:tr w:rsidR="002B2412">
        <w:trPr>
          <w:trHeight w:val="225"/>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17</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2600</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2150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2700</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2250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2800</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2350</w:t>
            </w:r>
          </w:p>
        </w:tc>
      </w:tr>
      <w:tr w:rsidR="002B2412">
        <w:trPr>
          <w:trHeight w:val="315"/>
        </w:trPr>
        <w:tc>
          <w:tcPr>
            <w:tcW w:w="2740" w:type="dxa"/>
            <w:vMerge w:val="restart"/>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Прыжок в длину с места, см.</w:t>
            </w: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12</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175</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170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185</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175</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190</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180</w:t>
            </w:r>
          </w:p>
        </w:tc>
      </w:tr>
      <w:tr w:rsidR="002B2412">
        <w:trPr>
          <w:trHeight w:val="165"/>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13</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185</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175</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195</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180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200</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185</w:t>
            </w:r>
          </w:p>
        </w:tc>
      </w:tr>
      <w:tr w:rsidR="002B2412">
        <w:trPr>
          <w:trHeight w:val="240"/>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14</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200</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180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210</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185</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215</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190</w:t>
            </w:r>
          </w:p>
        </w:tc>
      </w:tr>
      <w:tr w:rsidR="002B2412">
        <w:trPr>
          <w:trHeight w:val="315"/>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15</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210</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185</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220</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190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225</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195</w:t>
            </w:r>
          </w:p>
        </w:tc>
      </w:tr>
      <w:tr w:rsidR="002B2412">
        <w:trPr>
          <w:trHeight w:val="345"/>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16</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215</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195</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225</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200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230</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205</w:t>
            </w:r>
          </w:p>
        </w:tc>
      </w:tr>
      <w:tr w:rsidR="002B2412">
        <w:trPr>
          <w:trHeight w:val="165"/>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17</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220</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200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230</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205</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235</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210</w:t>
            </w:r>
          </w:p>
        </w:tc>
      </w:tr>
      <w:tr w:rsidR="002B2412">
        <w:trPr>
          <w:trHeight w:val="345"/>
        </w:trPr>
        <w:tc>
          <w:tcPr>
            <w:tcW w:w="2740" w:type="dxa"/>
            <w:vMerge w:val="restart"/>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 xml:space="preserve">Бег 300 м, с </w:t>
            </w:r>
          </w:p>
          <w:p w:rsidR="002B2412" w:rsidRDefault="002B2412"/>
          <w:p w:rsidR="002B2412" w:rsidRDefault="002B2412"/>
          <w:p w:rsidR="002B2412" w:rsidRDefault="002B2412"/>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12</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54.0</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56.0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52.0</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54.0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50.0</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52.0</w:t>
            </w:r>
          </w:p>
        </w:tc>
      </w:tr>
      <w:tr w:rsidR="002B2412">
        <w:trPr>
          <w:trHeight w:val="345"/>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13</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52.0</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54.0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50.0</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52.5</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48.0</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50.2</w:t>
            </w:r>
          </w:p>
        </w:tc>
      </w:tr>
      <w:tr w:rsidR="002B2412">
        <w:trPr>
          <w:trHeight w:val="360"/>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14</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49.0</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52.0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47.0</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50.0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45.0</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48.3</w:t>
            </w:r>
          </w:p>
        </w:tc>
      </w:tr>
      <w:tr w:rsidR="002B2412">
        <w:trPr>
          <w:trHeight w:val="345"/>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15</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47.0</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50.0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45.0</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48.0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43.5</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46.8</w:t>
            </w:r>
          </w:p>
        </w:tc>
      </w:tr>
      <w:tr w:rsidR="002B2412">
        <w:trPr>
          <w:trHeight w:val="345"/>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16</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46.0</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49.0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44.0</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47.0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42.0</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45.1</w:t>
            </w:r>
          </w:p>
        </w:tc>
      </w:tr>
      <w:tr w:rsidR="002B2412">
        <w:trPr>
          <w:trHeight w:val="330"/>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17</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45.0</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48.0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43.0</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46.0</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41.0</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44.0</w:t>
            </w:r>
          </w:p>
        </w:tc>
      </w:tr>
      <w:tr w:rsidR="002B2412">
        <w:trPr>
          <w:trHeight w:val="225"/>
        </w:trPr>
        <w:tc>
          <w:tcPr>
            <w:tcW w:w="9473" w:type="dxa"/>
            <w:gridSpan w:val="8"/>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b/>
              </w:rPr>
              <w:t>Специальная подготовленность</w:t>
            </w:r>
          </w:p>
        </w:tc>
      </w:tr>
      <w:tr w:rsidR="002B2412">
        <w:trPr>
          <w:trHeight w:val="255"/>
        </w:trPr>
        <w:tc>
          <w:tcPr>
            <w:tcW w:w="2740" w:type="dxa"/>
            <w:vMerge w:val="restart"/>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Удары по мячу в цель, кол-во попаданий.</w:t>
            </w: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12</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3</w:t>
            </w:r>
          </w:p>
        </w:tc>
      </w:tr>
      <w:tr w:rsidR="002B2412">
        <w:trPr>
          <w:trHeight w:val="283"/>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13</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4</w:t>
            </w:r>
          </w:p>
        </w:tc>
      </w:tr>
      <w:tr w:rsidR="002B2412">
        <w:trPr>
          <w:trHeight w:val="308"/>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14</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6</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5</w:t>
            </w:r>
          </w:p>
        </w:tc>
      </w:tr>
      <w:tr w:rsidR="002B2412">
        <w:trPr>
          <w:trHeight w:val="195"/>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15</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6</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7</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6</w:t>
            </w:r>
          </w:p>
        </w:tc>
      </w:tr>
      <w:tr w:rsidR="002B2412">
        <w:trPr>
          <w:trHeight w:val="195"/>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16</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6</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7</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6</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8</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7</w:t>
            </w:r>
          </w:p>
        </w:tc>
      </w:tr>
      <w:tr w:rsidR="002B2412">
        <w:trPr>
          <w:trHeight w:val="330"/>
        </w:trPr>
        <w:tc>
          <w:tcPr>
            <w:tcW w:w="2740"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71"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17</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7</w:t>
            </w:r>
          </w:p>
        </w:tc>
        <w:tc>
          <w:tcPr>
            <w:tcW w:w="100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6</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8</w:t>
            </w:r>
          </w:p>
        </w:tc>
        <w:tc>
          <w:tcPr>
            <w:tcW w:w="883"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7</w:t>
            </w:r>
          </w:p>
        </w:tc>
        <w:tc>
          <w:tcPr>
            <w:tcW w:w="1008"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9</w:t>
            </w:r>
          </w:p>
        </w:tc>
        <w:tc>
          <w:tcPr>
            <w:tcW w:w="1153"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8</w:t>
            </w:r>
          </w:p>
        </w:tc>
      </w:tr>
    </w:tbl>
    <w:p w:rsidR="002B2412" w:rsidRDefault="002B2412">
      <w:pPr>
        <w:jc w:val="center"/>
      </w:pPr>
    </w:p>
    <w:tbl>
      <w:tblPr>
        <w:tblW w:w="0" w:type="auto"/>
        <w:tblLook w:val="04A0" w:firstRow="1" w:lastRow="0" w:firstColumn="1" w:lastColumn="0" w:noHBand="0" w:noVBand="1"/>
      </w:tblPr>
      <w:tblGrid>
        <w:gridCol w:w="2685"/>
        <w:gridCol w:w="657"/>
        <w:gridCol w:w="1374"/>
        <w:gridCol w:w="950"/>
        <w:gridCol w:w="949"/>
        <w:gridCol w:w="832"/>
        <w:gridCol w:w="949"/>
        <w:gridCol w:w="1077"/>
      </w:tblGrid>
      <w:tr w:rsidR="002B2412">
        <w:trPr>
          <w:trHeight w:val="435"/>
        </w:trPr>
        <w:tc>
          <w:tcPr>
            <w:tcW w:w="2685" w:type="dxa"/>
            <w:vMerge w:val="restart"/>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b/>
              </w:rPr>
            </w:pPr>
            <w:r>
              <w:rPr>
                <w:b/>
              </w:rPr>
              <w:t>Контрольное упражнение</w:t>
            </w:r>
          </w:p>
        </w:tc>
        <w:tc>
          <w:tcPr>
            <w:tcW w:w="657" w:type="dxa"/>
            <w:vMerge w:val="restart"/>
            <w:tcBorders>
              <w:top w:val="single" w:sz="4" w:space="0" w:color="000000"/>
              <w:left w:val="single" w:sz="4" w:space="0" w:color="000000"/>
              <w:bottom w:val="single" w:sz="4" w:space="0" w:color="000000"/>
            </w:tcBorders>
            <w:shd w:val="clear" w:color="000000" w:fill="000000"/>
            <w:textDirection w:val="btLr"/>
            <w:vAlign w:val="center"/>
          </w:tcPr>
          <w:p w:rsidR="002B2412" w:rsidRDefault="00182C16">
            <w:pPr>
              <w:ind w:left="113" w:right="113"/>
              <w:jc w:val="center"/>
              <w:rPr>
                <w:b/>
              </w:rPr>
            </w:pPr>
            <w:r>
              <w:rPr>
                <w:b/>
              </w:rPr>
              <w:t>Возраст</w:t>
            </w:r>
          </w:p>
        </w:tc>
        <w:tc>
          <w:tcPr>
            <w:tcW w:w="6131" w:type="dxa"/>
            <w:gridSpan w:val="6"/>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b/>
              </w:rPr>
              <w:t>Оценка</w:t>
            </w:r>
          </w:p>
        </w:tc>
      </w:tr>
      <w:tr w:rsidR="002B2412">
        <w:trPr>
          <w:trHeight w:val="345"/>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rPr>
                <w:b/>
              </w:rPr>
            </w:pPr>
          </w:p>
        </w:tc>
        <w:tc>
          <w:tcPr>
            <w:tcW w:w="657"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rPr>
                <w:b/>
              </w:rPr>
            </w:pPr>
          </w:p>
        </w:tc>
        <w:tc>
          <w:tcPr>
            <w:tcW w:w="2324" w:type="dxa"/>
            <w:gridSpan w:val="2"/>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b/>
              </w:rPr>
            </w:pPr>
            <w:r>
              <w:rPr>
                <w:b/>
              </w:rPr>
              <w:t>«3»</w:t>
            </w:r>
          </w:p>
        </w:tc>
        <w:tc>
          <w:tcPr>
            <w:tcW w:w="1781" w:type="dxa"/>
            <w:gridSpan w:val="2"/>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b/>
              </w:rPr>
            </w:pPr>
            <w:r>
              <w:rPr>
                <w:b/>
              </w:rPr>
              <w:t>«4»</w:t>
            </w:r>
          </w:p>
        </w:tc>
        <w:tc>
          <w:tcPr>
            <w:tcW w:w="2026" w:type="dxa"/>
            <w:gridSpan w:val="2"/>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b/>
              </w:rPr>
              <w:t>«5»</w:t>
            </w:r>
          </w:p>
        </w:tc>
      </w:tr>
      <w:tr w:rsidR="002B2412">
        <w:trPr>
          <w:trHeight w:val="360"/>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rPr>
                <w:b/>
              </w:rPr>
            </w:pPr>
          </w:p>
        </w:tc>
        <w:tc>
          <w:tcPr>
            <w:tcW w:w="657"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rPr>
                <w:b/>
              </w:rPr>
            </w:pP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b/>
              </w:rPr>
            </w:pPr>
            <w:r>
              <w:rPr>
                <w:b/>
              </w:rPr>
              <w:t>м</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b/>
              </w:rPr>
            </w:pPr>
            <w:r>
              <w:rPr>
                <w:b/>
              </w:rPr>
              <w:t>д</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b/>
              </w:rPr>
            </w:pPr>
            <w:r>
              <w:rPr>
                <w:b/>
              </w:rPr>
              <w:t>м</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b/>
              </w:rPr>
            </w:pPr>
            <w:r>
              <w:rPr>
                <w:b/>
              </w:rPr>
              <w:t>д</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b/>
              </w:rPr>
            </w:pPr>
            <w:r>
              <w:rPr>
                <w:b/>
              </w:rPr>
              <w:t>м</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b/>
              </w:rPr>
              <w:t>д</w:t>
            </w:r>
          </w:p>
        </w:tc>
      </w:tr>
      <w:tr w:rsidR="002B2412">
        <w:trPr>
          <w:trHeight w:val="345"/>
        </w:trPr>
        <w:tc>
          <w:tcPr>
            <w:tcW w:w="2685" w:type="dxa"/>
            <w:vMerge w:val="restart"/>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Бег 30 м., с ведением мяча, с.</w:t>
            </w: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12</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5.9</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6.2</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5.7</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6.0</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5.5</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5.8</w:t>
            </w:r>
          </w:p>
        </w:tc>
      </w:tr>
      <w:tr w:rsidR="002B2412">
        <w:trPr>
          <w:trHeight w:val="360"/>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13</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5.8</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6.1</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5.6</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5.9</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5.4</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5.7</w:t>
            </w:r>
          </w:p>
        </w:tc>
      </w:tr>
      <w:tr w:rsidR="002B2412">
        <w:trPr>
          <w:trHeight w:val="345"/>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14</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5.7</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6.0</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5.5</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5.8</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5.3</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5.6</w:t>
            </w:r>
          </w:p>
        </w:tc>
      </w:tr>
      <w:tr w:rsidR="002B2412">
        <w:trPr>
          <w:trHeight w:val="345"/>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15</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5.6</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5.9</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5.4</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5.7</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5.2</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5.5</w:t>
            </w:r>
          </w:p>
        </w:tc>
      </w:tr>
      <w:tr w:rsidR="002B2412">
        <w:trPr>
          <w:trHeight w:val="360"/>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16</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5.5</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5.8</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5.3</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5.6</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5.1</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5.4</w:t>
            </w:r>
          </w:p>
        </w:tc>
      </w:tr>
      <w:tr w:rsidR="002B2412">
        <w:trPr>
          <w:trHeight w:val="345"/>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17</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5.4</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5.7</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5.2</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5.5</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5.0</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5.3</w:t>
            </w:r>
          </w:p>
        </w:tc>
      </w:tr>
      <w:tr w:rsidR="002B2412">
        <w:trPr>
          <w:trHeight w:val="345"/>
        </w:trPr>
        <w:tc>
          <w:tcPr>
            <w:tcW w:w="2685" w:type="dxa"/>
            <w:vMerge w:val="restart"/>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Бег 5х30 м., с ведением мяча, с.</w:t>
            </w: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12</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w:t>
            </w:r>
          </w:p>
        </w:tc>
      </w:tr>
      <w:tr w:rsidR="002B2412">
        <w:trPr>
          <w:trHeight w:val="360"/>
        </w:trPr>
        <w:tc>
          <w:tcPr>
            <w:tcW w:w="2685" w:type="dxa"/>
            <w:vMerge/>
            <w:tcBorders>
              <w:top w:val="single" w:sz="4" w:space="0" w:color="000000"/>
              <w:left w:val="single" w:sz="4" w:space="0" w:color="000000"/>
              <w:bottom w:val="single" w:sz="4" w:space="0" w:color="000000"/>
            </w:tcBorders>
            <w:shd w:val="clear" w:color="000000" w:fill="000000"/>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13</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34.0</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37.0</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32.0</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35.0</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30.0</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33.0</w:t>
            </w:r>
          </w:p>
        </w:tc>
      </w:tr>
      <w:tr w:rsidR="002B2412">
        <w:trPr>
          <w:trHeight w:val="345"/>
        </w:trPr>
        <w:tc>
          <w:tcPr>
            <w:tcW w:w="2685" w:type="dxa"/>
            <w:vMerge/>
            <w:tcBorders>
              <w:top w:val="single" w:sz="4" w:space="0" w:color="000000"/>
              <w:left w:val="single" w:sz="4" w:space="0" w:color="000000"/>
              <w:bottom w:val="single" w:sz="4" w:space="0" w:color="000000"/>
            </w:tcBorders>
            <w:shd w:val="clear" w:color="000000" w:fill="000000"/>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14</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32.0</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36.0</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30.0</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34.0</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28.0</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32.0</w:t>
            </w:r>
          </w:p>
        </w:tc>
      </w:tr>
      <w:tr w:rsidR="002B2412">
        <w:trPr>
          <w:trHeight w:val="165"/>
        </w:trPr>
        <w:tc>
          <w:tcPr>
            <w:tcW w:w="2685" w:type="dxa"/>
            <w:vMerge/>
            <w:tcBorders>
              <w:top w:val="single" w:sz="4" w:space="0" w:color="000000"/>
              <w:left w:val="single" w:sz="4" w:space="0" w:color="000000"/>
              <w:bottom w:val="single" w:sz="4" w:space="0" w:color="000000"/>
            </w:tcBorders>
            <w:shd w:val="clear" w:color="000000" w:fill="000000"/>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15</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31.0</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34.0</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29.0</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32.0</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27.0</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30.0</w:t>
            </w:r>
          </w:p>
        </w:tc>
      </w:tr>
      <w:tr w:rsidR="002B2412">
        <w:trPr>
          <w:trHeight w:val="240"/>
        </w:trPr>
        <w:tc>
          <w:tcPr>
            <w:tcW w:w="2685" w:type="dxa"/>
            <w:vMerge/>
            <w:tcBorders>
              <w:top w:val="single" w:sz="4" w:space="0" w:color="000000"/>
              <w:left w:val="single" w:sz="4" w:space="0" w:color="000000"/>
              <w:bottom w:val="single" w:sz="4" w:space="0" w:color="000000"/>
            </w:tcBorders>
            <w:shd w:val="clear" w:color="000000" w:fill="000000"/>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16</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30.0</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33.0</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28.0</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31.0</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26.5</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29.0</w:t>
            </w:r>
          </w:p>
        </w:tc>
      </w:tr>
      <w:tr w:rsidR="002B2412">
        <w:trPr>
          <w:trHeight w:val="300"/>
        </w:trPr>
        <w:tc>
          <w:tcPr>
            <w:tcW w:w="2685" w:type="dxa"/>
            <w:vMerge/>
            <w:tcBorders>
              <w:top w:val="single" w:sz="4" w:space="0" w:color="000000"/>
              <w:left w:val="single" w:sz="4" w:space="0" w:color="000000"/>
              <w:bottom w:val="single" w:sz="4" w:space="0" w:color="000000"/>
            </w:tcBorders>
            <w:shd w:val="clear" w:color="000000" w:fill="000000"/>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17</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29.0</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32.0</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27.0</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30.0</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26.0</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28.0</w:t>
            </w:r>
          </w:p>
        </w:tc>
      </w:tr>
      <w:tr w:rsidR="002B2412">
        <w:trPr>
          <w:trHeight w:val="360"/>
        </w:trPr>
        <w:tc>
          <w:tcPr>
            <w:tcW w:w="2685" w:type="dxa"/>
            <w:vMerge w:val="restart"/>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 xml:space="preserve">Жонглирование мяча (комплексное)              Кол-во ударов </w:t>
            </w: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12</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10</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6</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11</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7</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12</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8</w:t>
            </w:r>
          </w:p>
        </w:tc>
      </w:tr>
      <w:tr w:rsidR="002B2412">
        <w:trPr>
          <w:trHeight w:val="180"/>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13</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15</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7</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16</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8</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18</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10</w:t>
            </w:r>
          </w:p>
        </w:tc>
      </w:tr>
      <w:tr w:rsidR="002B2412">
        <w:trPr>
          <w:trHeight w:val="255"/>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14</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20</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11</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22</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13</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25</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15</w:t>
            </w:r>
          </w:p>
        </w:tc>
      </w:tr>
      <w:tr w:rsidR="002B2412">
        <w:trPr>
          <w:trHeight w:val="330"/>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15</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24</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16</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27</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18</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30</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20</w:t>
            </w:r>
          </w:p>
        </w:tc>
      </w:tr>
      <w:tr w:rsidR="002B2412">
        <w:trPr>
          <w:trHeight w:val="165"/>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16</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28</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19</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31</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22</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35</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25</w:t>
            </w:r>
          </w:p>
        </w:tc>
      </w:tr>
      <w:tr w:rsidR="002B2412">
        <w:trPr>
          <w:trHeight w:val="225"/>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17</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32</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22</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35</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25</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40</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30</w:t>
            </w:r>
          </w:p>
        </w:tc>
      </w:tr>
      <w:tr w:rsidR="002B2412">
        <w:trPr>
          <w:trHeight w:val="315"/>
        </w:trPr>
        <w:tc>
          <w:tcPr>
            <w:tcW w:w="2685" w:type="dxa"/>
            <w:vMerge w:val="restart"/>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Удары по мячу в цель, кол-во, кол-во попаданий</w:t>
            </w: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12</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2</w:t>
            </w:r>
          </w:p>
        </w:tc>
      </w:tr>
      <w:tr w:rsidR="002B2412">
        <w:trPr>
          <w:trHeight w:val="165"/>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13</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1</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3</w:t>
            </w:r>
          </w:p>
        </w:tc>
      </w:tr>
      <w:tr w:rsidR="002B2412">
        <w:trPr>
          <w:trHeight w:val="240"/>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14</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2</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4</w:t>
            </w:r>
          </w:p>
        </w:tc>
      </w:tr>
      <w:tr w:rsidR="002B2412">
        <w:trPr>
          <w:trHeight w:val="315"/>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15</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3</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6</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5</w:t>
            </w:r>
          </w:p>
        </w:tc>
      </w:tr>
      <w:tr w:rsidR="002B2412">
        <w:trPr>
          <w:trHeight w:val="345"/>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16</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4</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6</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7</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6</w:t>
            </w:r>
          </w:p>
        </w:tc>
      </w:tr>
      <w:tr w:rsidR="002B2412">
        <w:trPr>
          <w:trHeight w:val="165"/>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t>17</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6</w:t>
            </w: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5</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7</w:t>
            </w: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6</w:t>
            </w: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8</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7</w:t>
            </w:r>
          </w:p>
        </w:tc>
      </w:tr>
      <w:tr w:rsidR="002B2412">
        <w:trPr>
          <w:trHeight w:val="345"/>
        </w:trPr>
        <w:tc>
          <w:tcPr>
            <w:tcW w:w="2685" w:type="dxa"/>
            <w:vMerge w:val="restart"/>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 xml:space="preserve">Ведение, обводка стоек и удар в ворота, с. </w:t>
            </w: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12</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w:t>
            </w:r>
          </w:p>
        </w:tc>
      </w:tr>
      <w:tr w:rsidR="002B2412">
        <w:trPr>
          <w:trHeight w:val="345"/>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13</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w:t>
            </w:r>
          </w:p>
        </w:tc>
      </w:tr>
      <w:tr w:rsidR="002B2412">
        <w:trPr>
          <w:trHeight w:val="360"/>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14</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w:t>
            </w:r>
          </w:p>
        </w:tc>
      </w:tr>
      <w:tr w:rsidR="002B2412">
        <w:trPr>
          <w:trHeight w:val="345"/>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15</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w:t>
            </w:r>
          </w:p>
        </w:tc>
      </w:tr>
      <w:tr w:rsidR="002B2412">
        <w:trPr>
          <w:trHeight w:val="345"/>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16</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w:t>
            </w:r>
          </w:p>
        </w:tc>
      </w:tr>
      <w:tr w:rsidR="002B2412">
        <w:trPr>
          <w:trHeight w:val="165"/>
        </w:trPr>
        <w:tc>
          <w:tcPr>
            <w:tcW w:w="2685" w:type="dxa"/>
            <w:vMerge/>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657"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pPr>
            <w:r>
              <w:t>17</w:t>
            </w:r>
          </w:p>
        </w:tc>
        <w:tc>
          <w:tcPr>
            <w:tcW w:w="1374"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50"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832" w:type="dxa"/>
            <w:tcBorders>
              <w:top w:val="single" w:sz="4" w:space="0" w:color="000000"/>
              <w:left w:val="single" w:sz="4" w:space="0" w:color="000000"/>
              <w:bottom w:val="single" w:sz="4" w:space="0" w:color="000000"/>
            </w:tcBorders>
            <w:shd w:val="clear" w:color="000000" w:fill="000000"/>
            <w:vAlign w:val="center"/>
          </w:tcPr>
          <w:p w:rsidR="002B2412" w:rsidRDefault="002B2412">
            <w:pPr>
              <w:jc w:val="center"/>
            </w:pPr>
          </w:p>
        </w:tc>
        <w:tc>
          <w:tcPr>
            <w:tcW w:w="949" w:type="dxa"/>
            <w:tcBorders>
              <w:top w:val="single" w:sz="4" w:space="0" w:color="000000"/>
              <w:left w:val="single" w:sz="4" w:space="0" w:color="000000"/>
              <w:bottom w:val="single" w:sz="4" w:space="0" w:color="000000"/>
            </w:tcBorders>
            <w:shd w:val="clear" w:color="000000" w:fill="000000"/>
            <w:vAlign w:val="center"/>
          </w:tcPr>
          <w:p w:rsidR="002B2412" w:rsidRDefault="00182C16">
            <w:pPr>
              <w:jc w:val="center"/>
              <w:rPr>
                <w:lang w:val="en-US"/>
              </w:rPr>
            </w:pPr>
            <w:r>
              <w:rPr>
                <w:lang w:val="en-US"/>
              </w:rPr>
              <w:t>+</w:t>
            </w:r>
          </w:p>
        </w:tc>
        <w:tc>
          <w:tcPr>
            <w:tcW w:w="1077" w:type="dxa"/>
            <w:tcBorders>
              <w:top w:val="single" w:sz="4" w:space="0" w:color="000000"/>
              <w:left w:val="single" w:sz="4" w:space="0" w:color="000000"/>
              <w:bottom w:val="single" w:sz="4" w:space="0" w:color="000000"/>
              <w:right w:val="single" w:sz="4" w:space="0" w:color="000000"/>
            </w:tcBorders>
            <w:shd w:val="clear" w:color="000000" w:fill="000000"/>
            <w:vAlign w:val="center"/>
          </w:tcPr>
          <w:p w:rsidR="002B2412" w:rsidRDefault="00182C16">
            <w:pPr>
              <w:jc w:val="center"/>
            </w:pPr>
            <w:r>
              <w:rPr>
                <w:lang w:val="en-US"/>
              </w:rPr>
              <w:t>+</w:t>
            </w:r>
          </w:p>
        </w:tc>
      </w:tr>
    </w:tbl>
    <w:p w:rsidR="002B2412" w:rsidRDefault="002B2412"/>
    <w:p w:rsidR="002B2412" w:rsidRDefault="002B2412"/>
    <w:p w:rsidR="002B2412" w:rsidRDefault="00182C16">
      <w:pPr>
        <w:rPr>
          <w:rStyle w:val="FontStyle39"/>
          <w:b/>
          <w:sz w:val="24"/>
        </w:rPr>
      </w:pPr>
      <w:r>
        <w:t>Примечание: Знак «+» означает, что норматив выполнен при улучшении показателей.</w:t>
      </w:r>
    </w:p>
    <w:p w:rsidR="002B2412" w:rsidRDefault="00182C16">
      <w:pPr>
        <w:pStyle w:val="Style11"/>
        <w:spacing w:before="228"/>
        <w:jc w:val="center"/>
      </w:pPr>
      <w:r>
        <w:rPr>
          <w:rStyle w:val="FontStyle39"/>
          <w:b/>
          <w:sz w:val="24"/>
        </w:rPr>
        <w:t>Содержание и методика проведения контрольных испытаний</w:t>
      </w:r>
    </w:p>
    <w:p w:rsidR="002B2412" w:rsidRDefault="002B2412">
      <w:pPr>
        <w:pStyle w:val="Style11"/>
        <w:spacing w:before="228"/>
        <w:jc w:val="center"/>
      </w:pPr>
    </w:p>
    <w:p w:rsidR="002B2412" w:rsidRDefault="00182C16">
      <w:pPr>
        <w:pStyle w:val="Style19"/>
        <w:spacing w:before="84"/>
        <w:rPr>
          <w:rStyle w:val="FontStyle40"/>
          <w:i/>
          <w:sz w:val="24"/>
        </w:rPr>
      </w:pPr>
      <w:r>
        <w:rPr>
          <w:rStyle w:val="FontStyle40"/>
          <w:i/>
          <w:sz w:val="24"/>
        </w:rPr>
        <w:t>Бег 30 м.</w:t>
      </w:r>
      <w:r>
        <w:rPr>
          <w:rStyle w:val="FontStyle40"/>
          <w:sz w:val="24"/>
        </w:rPr>
        <w:t xml:space="preserve"> </w:t>
      </w:r>
      <w:r>
        <w:rPr>
          <w:rStyle w:val="FontStyle39"/>
          <w:sz w:val="24"/>
        </w:rPr>
        <w:t>Бег выполняется с высокого старта. Секундомер запускается по первому движению испытуемого.</w:t>
      </w:r>
    </w:p>
    <w:p w:rsidR="002B2412" w:rsidRDefault="00182C16">
      <w:pPr>
        <w:pStyle w:val="Style19"/>
        <w:ind w:firstLine="282"/>
        <w:rPr>
          <w:rStyle w:val="FontStyle40"/>
          <w:i/>
          <w:sz w:val="24"/>
        </w:rPr>
      </w:pPr>
      <w:r>
        <w:rPr>
          <w:rStyle w:val="FontStyle40"/>
          <w:i/>
          <w:sz w:val="24"/>
        </w:rPr>
        <w:t>Челночный бег 30 м (5x6 м).</w:t>
      </w:r>
      <w:r>
        <w:rPr>
          <w:rStyle w:val="FontStyle40"/>
          <w:sz w:val="24"/>
        </w:rPr>
        <w:t xml:space="preserve"> </w:t>
      </w:r>
      <w:r>
        <w:rPr>
          <w:rStyle w:val="FontStyle39"/>
          <w:sz w:val="24"/>
        </w:rPr>
        <w:t>На расстоянии 6 м друг от друга обозначаются линия старта и контрольная линия. По сигналу испытуемый начинает бег, преодолевая обозначенную дистанцию 5 раз. При изменении направления движения обе ноги испытуемого должны пересекать каждый раз одну из упомянутых линий.</w:t>
      </w:r>
    </w:p>
    <w:p w:rsidR="002B2412" w:rsidRDefault="00182C16">
      <w:pPr>
        <w:pStyle w:val="Style19"/>
        <w:ind w:firstLine="276"/>
        <w:rPr>
          <w:rStyle w:val="FontStyle40"/>
          <w:i/>
          <w:sz w:val="24"/>
        </w:rPr>
      </w:pPr>
      <w:r>
        <w:rPr>
          <w:rStyle w:val="FontStyle40"/>
          <w:i/>
          <w:sz w:val="24"/>
        </w:rPr>
        <w:t>Челночный бег 30 м (3x10 м).</w:t>
      </w:r>
      <w:r>
        <w:rPr>
          <w:rStyle w:val="FontStyle40"/>
          <w:sz w:val="24"/>
        </w:rPr>
        <w:t xml:space="preserve"> </w:t>
      </w:r>
      <w:r>
        <w:rPr>
          <w:rStyle w:val="FontStyle39"/>
          <w:sz w:val="24"/>
        </w:rPr>
        <w:t>Упражнение с такими же требованиями, как и предыдущее.</w:t>
      </w:r>
    </w:p>
    <w:p w:rsidR="002B2412" w:rsidRDefault="00182C16">
      <w:pPr>
        <w:pStyle w:val="Style19"/>
        <w:rPr>
          <w:rStyle w:val="FontStyle39"/>
          <w:sz w:val="24"/>
        </w:rPr>
      </w:pPr>
      <w:r>
        <w:rPr>
          <w:rStyle w:val="FontStyle40"/>
          <w:i/>
          <w:sz w:val="24"/>
        </w:rPr>
        <w:t>Челночный бег 104 м</w:t>
      </w:r>
      <w:r>
        <w:rPr>
          <w:rStyle w:val="FontStyle40"/>
          <w:sz w:val="24"/>
        </w:rPr>
        <w:t xml:space="preserve"> </w:t>
      </w:r>
      <w:r>
        <w:rPr>
          <w:rStyle w:val="FontStyle39"/>
          <w:sz w:val="24"/>
        </w:rPr>
        <w:t>(рис. 1). Линией старта служит линия ворот. От ее середины испытуемый по сигналу выполняет рывок до 6-метровой отметки, касаясь ее ногой. Повернувшись на 180°, он возвращается назад. Далее он совершает рывок до 10-метровой отметки. Повернувшись кругом, испытуемый устремляется к линии старта. Далее он бежит до средней линии поля (20 м) и возвращается к линии ворот. Затем он вновь совершает рывок к 10-метровой отметке, возвращается к месту старта. Завершается</w:t>
      </w:r>
    </w:p>
    <w:p w:rsidR="002B2412" w:rsidRDefault="00182C16">
      <w:pPr>
        <w:pStyle w:val="Style19"/>
        <w:spacing w:line="246" w:lineRule="exact"/>
        <w:ind w:firstLine="282"/>
        <w:rPr>
          <w:rStyle w:val="FontStyle40"/>
          <w:i/>
          <w:sz w:val="24"/>
        </w:rPr>
      </w:pPr>
      <w:r>
        <w:rPr>
          <w:rStyle w:val="FontStyle39"/>
          <w:sz w:val="24"/>
        </w:rPr>
        <w:t>упражнение рывком до 6-метровой отметки и возвратом к линии ворот. Достигнув той или иной отметки, испытуемй должен перед поворотом коснуться ее ногой.</w:t>
      </w:r>
      <w:r>
        <w:rPr>
          <w:rStyle w:val="FontStyle16"/>
          <w:sz w:val="24"/>
        </w:rPr>
        <w:t xml:space="preserve"> </w:t>
      </w:r>
    </w:p>
    <w:p w:rsidR="002B2412" w:rsidRDefault="00182C16">
      <w:pPr>
        <w:pStyle w:val="Style19"/>
        <w:spacing w:line="246" w:lineRule="exact"/>
        <w:ind w:firstLine="282"/>
        <w:rPr>
          <w:rStyle w:val="FontStyle40"/>
          <w:i/>
          <w:sz w:val="24"/>
        </w:rPr>
      </w:pPr>
      <w:r>
        <w:rPr>
          <w:rStyle w:val="FontStyle40"/>
          <w:i/>
          <w:sz w:val="24"/>
        </w:rPr>
        <w:t>Прыжок в длину с места</w:t>
      </w:r>
      <w:r>
        <w:rPr>
          <w:rStyle w:val="FontStyle40"/>
          <w:sz w:val="24"/>
        </w:rPr>
        <w:t xml:space="preserve">. </w:t>
      </w:r>
      <w:r>
        <w:rPr>
          <w:rStyle w:val="FontStyle39"/>
          <w:sz w:val="24"/>
        </w:rP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w:t>
      </w:r>
    </w:p>
    <w:p w:rsidR="002B2412" w:rsidRDefault="00182C16">
      <w:pPr>
        <w:pStyle w:val="Style19"/>
        <w:spacing w:before="6" w:line="246" w:lineRule="exact"/>
        <w:ind w:firstLine="276"/>
        <w:rPr>
          <w:rStyle w:val="FontStyle40"/>
          <w:i/>
          <w:sz w:val="24"/>
        </w:rPr>
      </w:pPr>
      <w:r>
        <w:rPr>
          <w:rStyle w:val="FontStyle40"/>
          <w:i/>
          <w:sz w:val="24"/>
        </w:rPr>
        <w:t>Отжимание в упоре лежа</w:t>
      </w:r>
      <w:r>
        <w:rPr>
          <w:rStyle w:val="FontStyle40"/>
          <w:sz w:val="24"/>
        </w:rPr>
        <w:t xml:space="preserve">. </w:t>
      </w:r>
      <w:r>
        <w:rPr>
          <w:rStyle w:val="FontStyle39"/>
          <w:sz w:val="24"/>
        </w:rPr>
        <w:t>Измерение проводится по общепринятой методике.</w:t>
      </w:r>
    </w:p>
    <w:p w:rsidR="002B2412" w:rsidRDefault="00182C16">
      <w:pPr>
        <w:pStyle w:val="Style19"/>
        <w:spacing w:line="246" w:lineRule="exact"/>
        <w:ind w:firstLine="276"/>
        <w:rPr>
          <w:rStyle w:val="FontStyle40"/>
          <w:i/>
          <w:sz w:val="24"/>
        </w:rPr>
      </w:pPr>
      <w:r>
        <w:rPr>
          <w:rStyle w:val="FontStyle40"/>
          <w:i/>
          <w:sz w:val="24"/>
        </w:rPr>
        <w:t>Бег 300 м</w:t>
      </w:r>
      <w:r>
        <w:rPr>
          <w:rStyle w:val="FontStyle40"/>
          <w:sz w:val="24"/>
        </w:rPr>
        <w:t xml:space="preserve">. </w:t>
      </w:r>
      <w:r>
        <w:rPr>
          <w:rStyle w:val="FontStyle39"/>
          <w:sz w:val="24"/>
        </w:rPr>
        <w:t>Проводится на стадионе. Результат испытуемого фиксируется по общепринятым правилам.</w:t>
      </w:r>
    </w:p>
    <w:p w:rsidR="002B2412" w:rsidRDefault="00182C16">
      <w:pPr>
        <w:pStyle w:val="Style19"/>
        <w:spacing w:before="6" w:line="246" w:lineRule="exact"/>
        <w:ind w:left="294"/>
        <w:jc w:val="left"/>
        <w:rPr>
          <w:rStyle w:val="FontStyle17"/>
          <w:b w:val="0"/>
          <w:sz w:val="24"/>
        </w:rPr>
      </w:pPr>
      <w:r>
        <w:rPr>
          <w:rStyle w:val="FontStyle40"/>
          <w:i/>
          <w:sz w:val="24"/>
        </w:rPr>
        <w:t>Тест Купера.</w:t>
      </w:r>
      <w:r>
        <w:rPr>
          <w:rStyle w:val="FontStyle40"/>
          <w:sz w:val="24"/>
        </w:rPr>
        <w:t xml:space="preserve"> </w:t>
      </w:r>
      <w:r>
        <w:rPr>
          <w:rStyle w:val="FontStyle39"/>
          <w:sz w:val="24"/>
        </w:rPr>
        <w:t>Проводится бег на стадионе в течение 12 мин.</w:t>
      </w:r>
    </w:p>
    <w:p w:rsidR="002B2412" w:rsidRDefault="00182C16">
      <w:pPr>
        <w:pStyle w:val="Style3"/>
        <w:spacing w:before="84" w:line="252" w:lineRule="exact"/>
      </w:pPr>
      <w:r>
        <w:rPr>
          <w:rStyle w:val="FontStyle17"/>
          <w:b w:val="0"/>
          <w:sz w:val="24"/>
        </w:rPr>
        <w:t>Фиксируется дистанция, которую испытуемый сможет преодолеть за это время.</w:t>
      </w:r>
    </w:p>
    <w:p w:rsidR="002B2412" w:rsidRDefault="002B2412">
      <w:pPr>
        <w:pStyle w:val="Style5"/>
        <w:spacing w:line="240" w:lineRule="exact"/>
        <w:jc w:val="center"/>
        <w:rPr>
          <w:rFonts w:ascii="Times New Roman" w:hAnsi="Times New Roman"/>
        </w:rPr>
      </w:pPr>
    </w:p>
    <w:p w:rsidR="002B2412" w:rsidRDefault="00182C16">
      <w:pPr>
        <w:pStyle w:val="Style5"/>
        <w:spacing w:before="144"/>
        <w:jc w:val="center"/>
        <w:rPr>
          <w:rStyle w:val="FontStyle14"/>
          <w:b/>
          <w:sz w:val="24"/>
        </w:rPr>
      </w:pPr>
      <w:r>
        <w:rPr>
          <w:rStyle w:val="FontStyle14"/>
          <w:b/>
          <w:i w:val="0"/>
          <w:sz w:val="24"/>
        </w:rPr>
        <w:t>Специальная подготовленность</w:t>
      </w:r>
    </w:p>
    <w:p w:rsidR="002B2412" w:rsidRDefault="00182C16">
      <w:pPr>
        <w:pStyle w:val="Style4"/>
        <w:spacing w:before="114"/>
        <w:ind w:firstLine="276"/>
        <w:rPr>
          <w:rStyle w:val="FontStyle14"/>
          <w:b/>
          <w:sz w:val="24"/>
        </w:rPr>
      </w:pPr>
      <w:r>
        <w:rPr>
          <w:rStyle w:val="FontStyle14"/>
          <w:b/>
          <w:sz w:val="24"/>
        </w:rPr>
        <w:t>Жонглирование мячом ногами</w:t>
      </w:r>
      <w:r>
        <w:rPr>
          <w:rStyle w:val="FontStyle14"/>
          <w:sz w:val="24"/>
        </w:rPr>
        <w:t xml:space="preserve">. </w:t>
      </w:r>
      <w:r>
        <w:rPr>
          <w:rStyle w:val="FontStyle17"/>
          <w:b w:val="0"/>
          <w:sz w:val="24"/>
        </w:rPr>
        <w:t>Упражнение выполняется поочередно правой и левой ногой. Удары, выполненные одной ногой дважды, засчитываются за один удар. Из трех попыток учитывается лучший результат.</w:t>
      </w:r>
    </w:p>
    <w:p w:rsidR="002B2412" w:rsidRDefault="00182C16">
      <w:pPr>
        <w:pStyle w:val="Style4"/>
        <w:rPr>
          <w:rStyle w:val="FontStyle14"/>
          <w:b/>
          <w:sz w:val="24"/>
        </w:rPr>
      </w:pPr>
      <w:r>
        <w:rPr>
          <w:rStyle w:val="FontStyle14"/>
          <w:b/>
          <w:sz w:val="24"/>
        </w:rPr>
        <w:t>Жонглирование мячом (комплексное).</w:t>
      </w:r>
      <w:r>
        <w:rPr>
          <w:rStyle w:val="FontStyle14"/>
          <w:sz w:val="24"/>
        </w:rPr>
        <w:t xml:space="preserve"> </w:t>
      </w:r>
      <w:r>
        <w:rPr>
          <w:rStyle w:val="FontStyle17"/>
          <w:b w:val="0"/>
          <w:sz w:val="24"/>
        </w:rPr>
        <w:t>Испытуемый выполняет удары правой и левой ногой (различными частями подъема и сторонами стопы), бедром и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в том числе не менее раза головой, правым и левым бедром.</w:t>
      </w:r>
    </w:p>
    <w:p w:rsidR="002B2412" w:rsidRDefault="00182C16">
      <w:pPr>
        <w:pStyle w:val="Style4"/>
        <w:ind w:firstLine="282"/>
        <w:rPr>
          <w:rStyle w:val="FontStyle14"/>
          <w:b/>
          <w:sz w:val="24"/>
        </w:rPr>
      </w:pPr>
      <w:r>
        <w:rPr>
          <w:rStyle w:val="FontStyle14"/>
          <w:b/>
          <w:sz w:val="24"/>
        </w:rPr>
        <w:t xml:space="preserve">Бег </w:t>
      </w:r>
      <w:r>
        <w:rPr>
          <w:rStyle w:val="FontStyle17"/>
          <w:i/>
          <w:sz w:val="24"/>
        </w:rPr>
        <w:t>30</w:t>
      </w:r>
      <w:r>
        <w:rPr>
          <w:rStyle w:val="FontStyle17"/>
          <w:b w:val="0"/>
          <w:sz w:val="24"/>
        </w:rPr>
        <w:t xml:space="preserve"> </w:t>
      </w:r>
      <w:r>
        <w:rPr>
          <w:rStyle w:val="FontStyle14"/>
          <w:b/>
          <w:sz w:val="24"/>
        </w:rPr>
        <w:t>м с ведением мяча</w:t>
      </w:r>
      <w:r>
        <w:rPr>
          <w:rStyle w:val="FontStyle14"/>
          <w:sz w:val="24"/>
        </w:rPr>
        <w:t xml:space="preserve">. </w:t>
      </w:r>
      <w:r>
        <w:rPr>
          <w:rStyle w:val="FontStyle17"/>
          <w:b w:val="0"/>
          <w:sz w:val="24"/>
        </w:rPr>
        <w:t>Испытуемый с мячом занимает позицию за линией старта. По сигналу игрок ведет мяч к линии финиша, выполняя на данной дистанции не менее трех касаний мяча ногами. Ведение осуществляется любым способом. Упражнение считается законченным, когда испытуемый пересечет линию финиша. Учитывается время выполнения упражнения. Даются две попытки. Засчитывается лучший результат.</w:t>
      </w:r>
    </w:p>
    <w:p w:rsidR="002B2412" w:rsidRDefault="00182C16">
      <w:pPr>
        <w:pStyle w:val="Style4"/>
        <w:rPr>
          <w:rStyle w:val="FontStyle17"/>
          <w:i/>
          <w:sz w:val="24"/>
        </w:rPr>
      </w:pPr>
      <w:r>
        <w:rPr>
          <w:rStyle w:val="FontStyle14"/>
          <w:b/>
          <w:sz w:val="24"/>
        </w:rPr>
        <w:t xml:space="preserve">Бег </w:t>
      </w:r>
      <w:r>
        <w:rPr>
          <w:rStyle w:val="FontStyle17"/>
          <w:i/>
          <w:sz w:val="24"/>
        </w:rPr>
        <w:t>5x30</w:t>
      </w:r>
      <w:r>
        <w:rPr>
          <w:rStyle w:val="FontStyle17"/>
          <w:b w:val="0"/>
          <w:sz w:val="24"/>
        </w:rPr>
        <w:t xml:space="preserve"> </w:t>
      </w:r>
      <w:r>
        <w:rPr>
          <w:rStyle w:val="FontStyle14"/>
          <w:b/>
          <w:sz w:val="24"/>
        </w:rPr>
        <w:t>м с ведением мяча</w:t>
      </w:r>
      <w:r>
        <w:rPr>
          <w:rStyle w:val="FontStyle14"/>
          <w:sz w:val="24"/>
        </w:rPr>
        <w:t xml:space="preserve">. </w:t>
      </w:r>
      <w:r>
        <w:rPr>
          <w:rStyle w:val="FontStyle17"/>
          <w:b w:val="0"/>
          <w:sz w:val="24"/>
        </w:rPr>
        <w:t>Упражнение выполняется так же, как и предыдущее. Финишировав, испытуемый каждый раз возвращается на старт. На это ему дается 25 с. Все старты выполняются с места. Сумма</w:t>
      </w:r>
      <w:r>
        <w:rPr>
          <w:rFonts w:ascii="Times New Roman" w:hAnsi="Times New Roman"/>
        </w:rPr>
        <w:t xml:space="preserve"> </w:t>
      </w:r>
      <w:r>
        <w:rPr>
          <w:rStyle w:val="FontStyle17"/>
          <w:b w:val="0"/>
          <w:sz w:val="24"/>
        </w:rPr>
        <w:t>результатов пяти попыток определяет окончательный результат испытуемого.</w:t>
      </w:r>
    </w:p>
    <w:p w:rsidR="002B2412" w:rsidRDefault="00182C16">
      <w:pPr>
        <w:pStyle w:val="Style4"/>
        <w:spacing w:before="120"/>
        <w:ind w:firstLine="282"/>
      </w:pPr>
      <w:r>
        <w:rPr>
          <w:rStyle w:val="FontStyle17"/>
          <w:i/>
          <w:sz w:val="24"/>
        </w:rPr>
        <w:t>Ведение мяча по «восьмерке»</w:t>
      </w:r>
      <w:r>
        <w:rPr>
          <w:rStyle w:val="FontStyle17"/>
          <w:b w:val="0"/>
          <w:sz w:val="24"/>
        </w:rPr>
        <w:t xml:space="preserve"> (рис. 2). На поле стойками обозначается квадрат со </w:t>
      </w:r>
      <w:r>
        <w:rPr>
          <w:rStyle w:val="FontStyle17"/>
          <w:b w:val="0"/>
          <w:sz w:val="24"/>
        </w:rPr>
        <w:lastRenderedPageBreak/>
        <w:t xml:space="preserve">сторонами 10 м. Одна стойка устанавливается в середине квадрата. По сигналу испытуемый ведет мяч от стойки </w:t>
      </w:r>
      <w:r>
        <w:rPr>
          <w:rStyle w:val="FontStyle14"/>
          <w:sz w:val="24"/>
        </w:rPr>
        <w:t xml:space="preserve">А </w:t>
      </w:r>
      <w:r>
        <w:rPr>
          <w:rStyle w:val="FontStyle17"/>
          <w:b w:val="0"/>
          <w:sz w:val="24"/>
        </w:rPr>
        <w:t xml:space="preserve">к стойке </w:t>
      </w:r>
      <w:r>
        <w:rPr>
          <w:rStyle w:val="FontStyle14"/>
          <w:sz w:val="24"/>
        </w:rPr>
        <w:t xml:space="preserve">Ц, </w:t>
      </w:r>
      <w:r>
        <w:rPr>
          <w:rStyle w:val="FontStyle17"/>
          <w:b w:val="0"/>
          <w:sz w:val="24"/>
        </w:rPr>
        <w:t xml:space="preserve">обходит ее и движется к стойке </w:t>
      </w:r>
      <w:r>
        <w:rPr>
          <w:rStyle w:val="FontStyle14"/>
          <w:sz w:val="24"/>
        </w:rPr>
        <w:t xml:space="preserve">Б. </w:t>
      </w:r>
      <w:r>
        <w:rPr>
          <w:rStyle w:val="FontStyle17"/>
          <w:b w:val="0"/>
          <w:sz w:val="24"/>
        </w:rPr>
        <w:t xml:space="preserve">Обведя ее, он направляется к стойке В, огибает ее с внешней стороны и вновь ведет мяч к стойке </w:t>
      </w:r>
      <w:r>
        <w:rPr>
          <w:rStyle w:val="FontStyle14"/>
          <w:sz w:val="24"/>
        </w:rPr>
        <w:t xml:space="preserve">Ц. </w:t>
      </w:r>
      <w:r>
        <w:rPr>
          <w:rStyle w:val="FontStyle17"/>
          <w:b w:val="0"/>
          <w:sz w:val="24"/>
        </w:rPr>
        <w:t xml:space="preserve">Обводя эту стойку уже с другой стороны, он движется к стойке </w:t>
      </w:r>
      <w:r>
        <w:rPr>
          <w:rStyle w:val="FontStyle17"/>
          <w:b w:val="0"/>
          <w:spacing w:val="-20"/>
          <w:sz w:val="24"/>
        </w:rPr>
        <w:t>Г.</w:t>
      </w:r>
      <w:r>
        <w:rPr>
          <w:rStyle w:val="FontStyle17"/>
          <w:b w:val="0"/>
          <w:sz w:val="24"/>
        </w:rPr>
        <w:t xml:space="preserve"> Обогнув ее, испытуемый финиширует у стойки </w:t>
      </w:r>
      <w:r>
        <w:rPr>
          <w:rStyle w:val="FontStyle14"/>
          <w:sz w:val="24"/>
        </w:rPr>
        <w:t xml:space="preserve">А. </w:t>
      </w:r>
      <w:r>
        <w:rPr>
          <w:rStyle w:val="FontStyle17"/>
          <w:b w:val="0"/>
          <w:sz w:val="24"/>
        </w:rPr>
        <w:t>Ведение мяча осуществляется только внутренней и внешней частью подъема. Учитывается время выполнения задания. Из двух попыток засчитывается лучшая.</w:t>
      </w:r>
    </w:p>
    <w:p w:rsidR="002B2412" w:rsidRDefault="002B2412">
      <w:pPr>
        <w:pStyle w:val="Style8"/>
        <w:spacing w:before="66"/>
        <w:ind w:left="2388"/>
      </w:pPr>
    </w:p>
    <w:p w:rsidR="002B2412" w:rsidRDefault="00182C16">
      <w:pPr>
        <w:pStyle w:val="Style10"/>
        <w:spacing w:before="96"/>
        <w:ind w:left="1596"/>
        <w:jc w:val="both"/>
        <w:rPr>
          <w:rStyle w:val="FontStyle17"/>
          <w:b w:val="0"/>
          <w:sz w:val="24"/>
        </w:rPr>
      </w:pPr>
      <w:r>
        <w:rPr>
          <w:rStyle w:val="FontStyle17"/>
          <w:b w:val="0"/>
          <w:sz w:val="24"/>
        </w:rPr>
        <w:t xml:space="preserve">                 </w:t>
      </w:r>
    </w:p>
    <w:p w:rsidR="002B2412" w:rsidRDefault="00182C16">
      <w:pPr>
        <w:pStyle w:val="Style10"/>
        <w:spacing w:before="96"/>
        <w:ind w:left="1596"/>
        <w:jc w:val="both"/>
      </w:pPr>
      <w:r>
        <w:rPr>
          <w:rStyle w:val="FontStyle17"/>
          <w:b w:val="0"/>
          <w:sz w:val="24"/>
        </w:rPr>
        <w:t xml:space="preserve">           Рис. 2. Ведение мяча по «восьмерке»</w:t>
      </w:r>
    </w:p>
    <w:p w:rsidR="002B2412" w:rsidRDefault="002B2412">
      <w:pPr>
        <w:pStyle w:val="Style4"/>
        <w:spacing w:line="240" w:lineRule="exact"/>
        <w:ind w:firstLine="282"/>
        <w:rPr>
          <w:rFonts w:ascii="Times New Roman" w:hAnsi="Times New Roman"/>
        </w:rPr>
      </w:pPr>
    </w:p>
    <w:p w:rsidR="002B2412" w:rsidRDefault="00182C16">
      <w:pPr>
        <w:pStyle w:val="Style4"/>
        <w:spacing w:before="12"/>
        <w:ind w:firstLine="282"/>
      </w:pPr>
      <w:r>
        <w:rPr>
          <w:rStyle w:val="FontStyle14"/>
          <w:sz w:val="24"/>
        </w:rPr>
        <w:t xml:space="preserve">                                        </w:t>
      </w:r>
      <w:r>
        <w:rPr>
          <w:rStyle w:val="FontStyle14"/>
          <w:b/>
          <w:i w:val="0"/>
          <w:sz w:val="24"/>
        </w:rPr>
        <w:t xml:space="preserve">Г </w:t>
      </w:r>
      <w:r>
        <w:rPr>
          <w:rStyle w:val="FontStyle14"/>
          <w:sz w:val="24"/>
        </w:rPr>
        <w:t xml:space="preserve">                                                             </w:t>
      </w:r>
    </w:p>
    <w:p w:rsidR="002B2412" w:rsidRDefault="00182C16">
      <w:pPr>
        <w:pStyle w:val="Style4"/>
        <w:spacing w:before="12"/>
        <w:ind w:firstLine="282"/>
        <w:rPr>
          <w:rFonts w:ascii="Times New Roman" w:hAnsi="Times New Roman"/>
          <w:sz w:val="26"/>
        </w:rPr>
      </w:pPr>
      <w:r>
        <w:rPr>
          <w:noProof/>
          <w:lang w:eastAsia="ru-RU"/>
        </w:rPr>
        <w:drawing>
          <wp:anchor distT="0" distB="0" distL="0" distR="0" simplePos="0" relativeHeight="251658240" behindDoc="1" locked="0" layoutInCell="1" allowOverlap="1">
            <wp:simplePos x="0" y="0"/>
            <wp:positionH relativeFrom="column">
              <wp:posOffset>1303020</wp:posOffset>
            </wp:positionH>
            <wp:positionV relativeFrom="paragraph">
              <wp:posOffset>43180</wp:posOffset>
            </wp:positionV>
            <wp:extent cx="3039745" cy="2159000"/>
            <wp:effectExtent l="19050" t="0" r="8255" b="0"/>
            <wp:wrapTight wrapText="bothSides">
              <wp:wrapPolygon edited="0">
                <wp:start x="-135" y="0"/>
                <wp:lineTo x="-135" y="21346"/>
                <wp:lineTo x="21659" y="21346"/>
                <wp:lineTo x="21659" y="0"/>
                <wp:lineTo x="-135"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039745" cy="2159000"/>
                    </a:xfrm>
                    <a:prstGeom prst="rect">
                      <a:avLst/>
                    </a:prstGeom>
                    <a:solidFill>
                      <a:srgbClr val="FFFFFF"/>
                    </a:solidFill>
                    <a:ln w="9525">
                      <a:noFill/>
                      <a:miter lim="800000"/>
                    </a:ln>
                  </pic:spPr>
                </pic:pic>
              </a:graphicData>
            </a:graphic>
          </wp:anchor>
        </w:drawing>
      </w:r>
    </w:p>
    <w:p w:rsidR="002B2412" w:rsidRDefault="002B2412">
      <w:pPr>
        <w:pStyle w:val="Style4"/>
        <w:spacing w:before="12"/>
        <w:ind w:firstLine="282"/>
      </w:pPr>
    </w:p>
    <w:p w:rsidR="002B2412" w:rsidRDefault="002B2412">
      <w:pPr>
        <w:pStyle w:val="Style4"/>
        <w:spacing w:before="12"/>
        <w:ind w:firstLine="282"/>
      </w:pPr>
    </w:p>
    <w:p w:rsidR="002B2412" w:rsidRDefault="002B2412">
      <w:pPr>
        <w:pStyle w:val="Style4"/>
        <w:spacing w:before="12"/>
        <w:ind w:firstLine="282"/>
      </w:pPr>
    </w:p>
    <w:p w:rsidR="002B2412" w:rsidRDefault="002B2412">
      <w:pPr>
        <w:pStyle w:val="Style4"/>
        <w:spacing w:before="12"/>
        <w:ind w:firstLine="282"/>
      </w:pPr>
    </w:p>
    <w:p w:rsidR="002B2412" w:rsidRDefault="002B2412">
      <w:pPr>
        <w:pStyle w:val="Style4"/>
        <w:spacing w:before="12"/>
        <w:ind w:firstLine="282"/>
      </w:pPr>
    </w:p>
    <w:p w:rsidR="002B2412" w:rsidRDefault="002B2412">
      <w:pPr>
        <w:pStyle w:val="Style4"/>
        <w:spacing w:before="12"/>
        <w:ind w:firstLine="282"/>
      </w:pPr>
    </w:p>
    <w:p w:rsidR="002B2412" w:rsidRDefault="00182C16">
      <w:pPr>
        <w:pStyle w:val="Style4"/>
        <w:spacing w:before="12"/>
        <w:ind w:firstLine="282"/>
        <w:rPr>
          <w:rStyle w:val="FontStyle14"/>
          <w:sz w:val="24"/>
        </w:rPr>
      </w:pPr>
      <w:r>
        <w:rPr>
          <w:rStyle w:val="FontStyle14"/>
          <w:sz w:val="24"/>
        </w:rPr>
        <w:t xml:space="preserve">                                                 </w:t>
      </w:r>
    </w:p>
    <w:p w:rsidR="002B2412" w:rsidRDefault="00182C16">
      <w:pPr>
        <w:pStyle w:val="Style4"/>
        <w:spacing w:before="12"/>
        <w:ind w:firstLine="282"/>
        <w:rPr>
          <w:rStyle w:val="FontStyle14"/>
          <w:sz w:val="24"/>
        </w:rPr>
      </w:pPr>
      <w:r>
        <w:rPr>
          <w:rStyle w:val="FontStyle14"/>
          <w:sz w:val="24"/>
        </w:rPr>
        <w:t xml:space="preserve">                                              </w:t>
      </w:r>
    </w:p>
    <w:p w:rsidR="002B2412" w:rsidRDefault="00182C16">
      <w:pPr>
        <w:pStyle w:val="Style4"/>
        <w:spacing w:before="12"/>
        <w:ind w:firstLine="282"/>
        <w:rPr>
          <w:rStyle w:val="FontStyle14"/>
          <w:sz w:val="24"/>
        </w:rPr>
      </w:pPr>
      <w:r>
        <w:rPr>
          <w:rStyle w:val="FontStyle14"/>
          <w:sz w:val="24"/>
        </w:rPr>
        <w:t xml:space="preserve">                              </w:t>
      </w:r>
    </w:p>
    <w:p w:rsidR="002B2412" w:rsidRDefault="00182C16">
      <w:pPr>
        <w:pStyle w:val="Style4"/>
        <w:spacing w:before="12"/>
        <w:ind w:firstLine="282"/>
      </w:pPr>
      <w:r>
        <w:rPr>
          <w:rStyle w:val="FontStyle14"/>
          <w:sz w:val="24"/>
        </w:rPr>
        <w:t xml:space="preserve">                                        </w:t>
      </w:r>
    </w:p>
    <w:p w:rsidR="002B2412" w:rsidRDefault="002B2412">
      <w:pPr>
        <w:pStyle w:val="Style4"/>
        <w:spacing w:before="12"/>
        <w:ind w:firstLine="282"/>
      </w:pPr>
    </w:p>
    <w:p w:rsidR="002B2412" w:rsidRDefault="002B2412">
      <w:pPr>
        <w:pStyle w:val="Style4"/>
        <w:spacing w:before="12"/>
        <w:ind w:firstLine="282"/>
      </w:pPr>
    </w:p>
    <w:p w:rsidR="002B2412" w:rsidRDefault="002B2412">
      <w:pPr>
        <w:pStyle w:val="Style4"/>
        <w:spacing w:before="12"/>
        <w:ind w:firstLine="282"/>
      </w:pPr>
    </w:p>
    <w:p w:rsidR="002B2412" w:rsidRDefault="00182C16">
      <w:pPr>
        <w:pStyle w:val="Style4"/>
        <w:spacing w:before="12"/>
        <w:ind w:firstLine="282"/>
      </w:pPr>
      <w:r>
        <w:rPr>
          <w:rStyle w:val="FontStyle14"/>
          <w:b/>
          <w:sz w:val="24"/>
        </w:rPr>
        <w:t>Ведение мяча по границе штрафной площади</w:t>
      </w:r>
      <w:r>
        <w:rPr>
          <w:rStyle w:val="FontStyle14"/>
          <w:sz w:val="24"/>
        </w:rPr>
        <w:t xml:space="preserve"> </w:t>
      </w:r>
      <w:r>
        <w:rPr>
          <w:rStyle w:val="FontStyle17"/>
          <w:b w:val="0"/>
          <w:sz w:val="24"/>
        </w:rPr>
        <w:t>(рис. 3). Испытуемый с мячом встает перед пересечением штрафной и вратарской линий. По сигналу он начинает ведение мяча подошвой правой ноги по границе штрафной площади до пересечения ее с линией ворот. Как только мяч пересечет эту точку, испытуемый разворачивается и начинает ведение мяча подошвой левой ноги в обратном направлении по границе штрафной площади. Как только он пересекает с мячом линию ворот, фиксируется время прохождения дистанции.</w:t>
      </w:r>
    </w:p>
    <w:p w:rsidR="002B2412" w:rsidRDefault="002B2412">
      <w:pPr>
        <w:pStyle w:val="Style23"/>
        <w:spacing w:before="54" w:line="246" w:lineRule="exact"/>
        <w:jc w:val="both"/>
      </w:pPr>
    </w:p>
    <w:p w:rsidR="002B2412" w:rsidRDefault="00182C16">
      <w:pPr>
        <w:pStyle w:val="Style12"/>
        <w:spacing w:before="102"/>
        <w:jc w:val="both"/>
      </w:pPr>
      <w:r>
        <w:rPr>
          <w:rStyle w:val="FontStyle17"/>
          <w:b w:val="0"/>
          <w:sz w:val="24"/>
        </w:rPr>
        <w:t xml:space="preserve">                                    Рис. 3. Ведение по границе штрафной площади</w:t>
      </w:r>
    </w:p>
    <w:p w:rsidR="002B2412" w:rsidRDefault="00182C16">
      <w:pPr>
        <w:pStyle w:val="Style23"/>
        <w:spacing w:before="54" w:line="246" w:lineRule="exact"/>
        <w:jc w:val="both"/>
        <w:rPr>
          <w:sz w:val="26"/>
        </w:rPr>
      </w:pPr>
      <w:r>
        <w:rPr>
          <w:noProof/>
          <w:lang w:eastAsia="ru-RU"/>
        </w:rPr>
        <mc:AlternateContent>
          <mc:Choice Requires="wpg">
            <w:drawing>
              <wp:anchor distT="0" distB="0" distL="0" distR="0" simplePos="0" relativeHeight="251659264" behindDoc="0" locked="0" layoutInCell="1" allowOverlap="1">
                <wp:simplePos x="0" y="0"/>
                <wp:positionH relativeFrom="column">
                  <wp:posOffset>1303020</wp:posOffset>
                </wp:positionH>
                <wp:positionV relativeFrom="paragraph">
                  <wp:posOffset>102870</wp:posOffset>
                </wp:positionV>
                <wp:extent cx="3085465" cy="1621155"/>
                <wp:effectExtent l="12700" t="0" r="6985" b="8255"/>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5465" cy="1621155"/>
                          <a:chOff x="2052" y="162"/>
                          <a:chExt cx="4859" cy="2553"/>
                        </a:xfrm>
                      </wpg:grpSpPr>
                      <pic:pic xmlns:pic="http://schemas.openxmlformats.org/drawingml/2006/picture">
                        <pic:nvPicPr>
                          <pic:cNvPr id="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61" y="162"/>
                            <a:ext cx="3589" cy="1859"/>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s:wsp>
                        <wps:cNvPr id="9" name="Text Box 7"/>
                        <wps:cNvSpPr txBox="1">
                          <a:spLocks noChangeArrowheads="1"/>
                        </wps:cNvSpPr>
                        <wps:spPr bwMode="auto">
                          <a:xfrm>
                            <a:off x="2052" y="2058"/>
                            <a:ext cx="4858" cy="656"/>
                          </a:xfrm>
                          <a:prstGeom prst="rect">
                            <a:avLst/>
                          </a:prstGeom>
                          <a:noFill/>
                          <a:ln w="9525" cap="sq">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A5B70" w:rsidRDefault="008A5B70">
                              <w:pPr>
                                <w:tabs>
                                  <w:tab w:val="left" w:leader="hyphen" w:pos="1800"/>
                                </w:tabs>
                                <w:autoSpaceDE w:val="0"/>
                                <w:spacing w:line="192" w:lineRule="exact"/>
                                <w:jc w:val="center"/>
                              </w:pPr>
                            </w:p>
                            <w:p w:rsidR="008A5B70" w:rsidRDefault="008A5B70">
                              <w:pPr>
                                <w:tabs>
                                  <w:tab w:val="left" w:leader="hyphen" w:pos="1800"/>
                                </w:tabs>
                                <w:autoSpaceDE w:val="0"/>
                                <w:spacing w:line="192" w:lineRule="exact"/>
                                <w:jc w:val="center"/>
                              </w:pPr>
                            </w:p>
                            <w:p w:rsidR="008A5B70" w:rsidRDefault="008A5B70">
                              <w:pPr>
                                <w:tabs>
                                  <w:tab w:val="left" w:leader="hyphen" w:pos="1800"/>
                                </w:tabs>
                                <w:autoSpaceDE w:val="0"/>
                                <w:spacing w:line="192" w:lineRule="exact"/>
                                <w:jc w:val="center"/>
                              </w:pPr>
                              <w:r>
                                <w:t xml:space="preserve">обратно </w:t>
                              </w:r>
                              <w:r>
                                <w:rPr>
                                  <w:vertAlign w:val="superscript"/>
                                </w:rPr>
                                <w:t>1</w:t>
                              </w:r>
                              <w:r>
                                <w:tab/>
                              </w:r>
                              <w:r>
                                <w:rPr>
                                  <w:vertAlign w:val="superscript"/>
                                </w:rPr>
                                <w:t>1</w:t>
                              </w:r>
                              <w:r>
                                <w:t xml:space="preserve">    туда</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02.6pt;margin-top:8.1pt;width:242.95pt;height:127.65pt;z-index:251659264;mso-wrap-distance-left:0;mso-wrap-distance-right:0" coordorigin="2052,162" coordsize="4859,2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861;top:162;width:3589;height:1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vMiTAAAAA2gAAAA8AAABkcnMvZG93bnJldi54bWxET01rwkAQvRf8D8sI3urGgm2JriJCtS2C&#10;mApeh+yYDWZnQ3bU+O+7h0KPj/c9X/a+UTfqYh3YwGScgSIug625MnD8+Xh+BxUF2WITmAw8KMJy&#10;MXiaY27DnQ90K6RSKYRjjgacSJtrHUtHHuM4tMSJO4fOoyTYVdp2eE/hvtEvWfaqPdacGhy2tHZU&#10;XoqrN7A7fE33vDk9nKy+36Y72haFnIwZDfvVDJRQL//iP/enNZC2pivpBujF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O8yJMAAAADaAAAADwAAAAAAAAAAAAAAAACfAgAA&#10;ZHJzL2Rvd25yZXYueG1sUEsFBgAAAAAEAAQA9wAAAIwDAAAAAA==&#10;" strokecolor="gray">
                  <v:fill recolor="t" type="frame"/>
                  <v:stroke joinstyle="round"/>
                  <v:imagedata r:id="rId9" o:title=""/>
                </v:shape>
                <v:shapetype id="_x0000_t202" coordsize="21600,21600" o:spt="202" path="m,l,21600r21600,l21600,xe">
                  <v:stroke joinstyle="miter"/>
                  <v:path gradientshapeok="t" o:connecttype="rect"/>
                </v:shapetype>
                <v:shape id="Text Box 7" o:spid="_x0000_s1028" type="#_x0000_t202" style="position:absolute;left:2052;top:2058;width:4858;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yScMA&#10;AADaAAAADwAAAGRycy9kb3ducmV2LnhtbESP0WrCQBRE3wX/YbmCb7ppAyFGV5GCtBSCaPyAS/aa&#10;hGbvptmtif36bkHwcZiZM8xmN5pW3Kh3jWUFL8sIBHFpdcOVgktxWKQgnEfW2FomBXdysNtOJxvM&#10;tB34RLezr0SAsMtQQe19l0npypoMuqXtiIN3tb1BH2RfSd3jEOCmla9RlEiDDYeFGjt6q6n8Ov8Y&#10;Be9t/pnEli7HMv69HtJiyIvvvVLz2bhfg/A0+mf40f7QClbwfyXc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KyScMAAADaAAAADwAAAAAAAAAAAAAAAACYAgAAZHJzL2Rv&#10;d25yZXYueG1sUEsFBgAAAAAEAAQA9QAAAIgDAAAAAA==&#10;" filled="f" strokecolor="white">
                  <v:stroke endcap="square"/>
                  <v:textbox inset="0,0,0,0">
                    <w:txbxContent>
                      <w:p w:rsidR="008A5B70" w:rsidRDefault="008A5B70">
                        <w:pPr>
                          <w:tabs>
                            <w:tab w:val="left" w:leader="hyphen" w:pos="1800"/>
                          </w:tabs>
                          <w:autoSpaceDE w:val="0"/>
                          <w:spacing w:line="192" w:lineRule="exact"/>
                          <w:jc w:val="center"/>
                        </w:pPr>
                      </w:p>
                      <w:p w:rsidR="008A5B70" w:rsidRDefault="008A5B70">
                        <w:pPr>
                          <w:tabs>
                            <w:tab w:val="left" w:leader="hyphen" w:pos="1800"/>
                          </w:tabs>
                          <w:autoSpaceDE w:val="0"/>
                          <w:spacing w:line="192" w:lineRule="exact"/>
                          <w:jc w:val="center"/>
                        </w:pPr>
                      </w:p>
                      <w:p w:rsidR="008A5B70" w:rsidRDefault="008A5B70">
                        <w:pPr>
                          <w:tabs>
                            <w:tab w:val="left" w:leader="hyphen" w:pos="1800"/>
                          </w:tabs>
                          <w:autoSpaceDE w:val="0"/>
                          <w:spacing w:line="192" w:lineRule="exact"/>
                          <w:jc w:val="center"/>
                        </w:pPr>
                        <w:r>
                          <w:t xml:space="preserve">обратно </w:t>
                        </w:r>
                        <w:r>
                          <w:rPr>
                            <w:vertAlign w:val="superscript"/>
                          </w:rPr>
                          <w:t>1</w:t>
                        </w:r>
                        <w:r>
                          <w:tab/>
                        </w:r>
                        <w:r>
                          <w:rPr>
                            <w:vertAlign w:val="superscript"/>
                          </w:rPr>
                          <w:t>1</w:t>
                        </w:r>
                        <w:r>
                          <w:t xml:space="preserve">    туда</w:t>
                        </w:r>
                      </w:p>
                    </w:txbxContent>
                  </v:textbox>
                </v:shape>
                <w10:wrap type="topAndBottom"/>
              </v:group>
            </w:pict>
          </mc:Fallback>
        </mc:AlternateContent>
      </w:r>
    </w:p>
    <w:p w:rsidR="002B2412" w:rsidRDefault="002B2412">
      <w:pPr>
        <w:pStyle w:val="Style23"/>
        <w:spacing w:before="54" w:line="246" w:lineRule="exact"/>
        <w:jc w:val="both"/>
      </w:pPr>
    </w:p>
    <w:p w:rsidR="002B2412" w:rsidRDefault="002B2412">
      <w:pPr>
        <w:pStyle w:val="Style23"/>
        <w:spacing w:before="54" w:line="246" w:lineRule="exact"/>
        <w:jc w:val="both"/>
      </w:pPr>
    </w:p>
    <w:p w:rsidR="002B2412" w:rsidRDefault="00182C16">
      <w:pPr>
        <w:pStyle w:val="Style3"/>
        <w:spacing w:before="120" w:line="252" w:lineRule="exact"/>
        <w:ind w:firstLine="288"/>
        <w:rPr>
          <w:rStyle w:val="FontStyle18"/>
          <w:sz w:val="24"/>
        </w:rPr>
      </w:pPr>
      <w:r>
        <w:rPr>
          <w:rStyle w:val="FontStyle12"/>
          <w:i/>
          <w:sz w:val="24"/>
        </w:rPr>
        <w:t>Бросок мяча в цель</w:t>
      </w:r>
      <w:r>
        <w:rPr>
          <w:rStyle w:val="FontStyle12"/>
          <w:sz w:val="24"/>
        </w:rPr>
        <w:t xml:space="preserve"> </w:t>
      </w:r>
      <w:r>
        <w:rPr>
          <w:rStyle w:val="FontStyle19"/>
          <w:sz w:val="24"/>
        </w:rPr>
        <w:t xml:space="preserve">(рис. 5). Испытуемый выполняет два упражнения. </w:t>
      </w:r>
      <w:r>
        <w:rPr>
          <w:rStyle w:val="FontStyle16"/>
          <w:sz w:val="24"/>
        </w:rPr>
        <w:t xml:space="preserve">Первое </w:t>
      </w:r>
      <w:r>
        <w:rPr>
          <w:rStyle w:val="FontStyle18"/>
          <w:sz w:val="24"/>
        </w:rPr>
        <w:t xml:space="preserve">упражнение: </w:t>
      </w:r>
      <w:r>
        <w:rPr>
          <w:rStyle w:val="FontStyle19"/>
          <w:sz w:val="24"/>
        </w:rPr>
        <w:t xml:space="preserve">бросок одной рукой снизу («выкатывание»). Испытуемые 12 и 13 лет таким образом посылают мяч низом в ворота </w:t>
      </w:r>
      <w:r>
        <w:rPr>
          <w:rStyle w:val="FontStyle12"/>
          <w:sz w:val="24"/>
        </w:rPr>
        <w:t xml:space="preserve">Д </w:t>
      </w:r>
      <w:r>
        <w:rPr>
          <w:rStyle w:val="FontStyle19"/>
          <w:sz w:val="24"/>
        </w:rPr>
        <w:t xml:space="preserve">шириной 2 м, сооруженные из стоек в середине игрового поля. Для испытуемых 14 и 15 лет такие ворота </w:t>
      </w:r>
      <w:r>
        <w:rPr>
          <w:rStyle w:val="FontStyle12"/>
          <w:sz w:val="24"/>
        </w:rPr>
        <w:t xml:space="preserve">(Е) </w:t>
      </w:r>
      <w:r>
        <w:rPr>
          <w:rStyle w:val="FontStyle19"/>
          <w:sz w:val="24"/>
        </w:rPr>
        <w:t>устанавливаются дальше,</w:t>
      </w:r>
      <w:r>
        <w:t xml:space="preserve"> </w:t>
      </w:r>
      <w:r>
        <w:rPr>
          <w:rStyle w:val="FontStyle19"/>
          <w:sz w:val="24"/>
        </w:rPr>
        <w:t>на линии 10-метровой отметки противоположной половины поля. Бросок выполняется из пределов штрафной площади с двух, трех шагов разбега, не пересекая ее границы. Испытуемый выполняет 6 бросков. Учитывается сумма точных попаданий.</w:t>
      </w:r>
    </w:p>
    <w:p w:rsidR="002B2412" w:rsidRDefault="00182C16">
      <w:pPr>
        <w:pStyle w:val="Style3"/>
        <w:spacing w:line="252" w:lineRule="exact"/>
        <w:ind w:firstLine="276"/>
      </w:pPr>
      <w:r>
        <w:rPr>
          <w:rStyle w:val="FontStyle18"/>
          <w:sz w:val="24"/>
        </w:rPr>
        <w:t xml:space="preserve">Второе упражнение: </w:t>
      </w:r>
      <w:r>
        <w:rPr>
          <w:rStyle w:val="FontStyle19"/>
          <w:sz w:val="24"/>
        </w:rPr>
        <w:t xml:space="preserve">бросок одной рукой из-за плеча (или сбоку). Испытуемые 12 и 13 лет таким образом посылают мяч верхом в круги А и Б диаметром 2,5 м. Испытуемые 14 и 15 </w:t>
      </w:r>
      <w:r>
        <w:rPr>
          <w:rStyle w:val="FontStyle19"/>
          <w:sz w:val="24"/>
        </w:rPr>
        <w:lastRenderedPageBreak/>
        <w:t xml:space="preserve">лет посылают мяч в круги </w:t>
      </w:r>
      <w:r>
        <w:rPr>
          <w:rStyle w:val="FontStyle12"/>
          <w:sz w:val="24"/>
        </w:rPr>
        <w:t xml:space="preserve">В </w:t>
      </w:r>
      <w:r>
        <w:rPr>
          <w:rStyle w:val="FontStyle19"/>
          <w:sz w:val="24"/>
        </w:rPr>
        <w:t xml:space="preserve">и </w:t>
      </w:r>
      <w:r>
        <w:rPr>
          <w:rStyle w:val="FontStyle19"/>
          <w:spacing w:val="-20"/>
          <w:sz w:val="24"/>
        </w:rPr>
        <w:t>Г.</w:t>
      </w:r>
      <w:r>
        <w:rPr>
          <w:rStyle w:val="FontStyle19"/>
          <w:sz w:val="24"/>
        </w:rPr>
        <w:t xml:space="preserve"> Каждый испытуемый выполняет 4 броска в один круг и 4 броска - в другой. Во всех случаях при броске мяч должен пролететь выше стойки (1,8 м), которая устанавливается посередине дистанции, т.е. между целью и 6-метровой отметкой. Учитывается общая сумма точных попаданий.</w:t>
      </w:r>
    </w:p>
    <w:p w:rsidR="002B2412" w:rsidRDefault="00182C16">
      <w:pPr>
        <w:spacing w:before="198"/>
        <w:ind w:left="1722" w:right="1698"/>
      </w:pPr>
      <w:r>
        <w:rPr>
          <w:noProof/>
          <w:lang w:eastAsia="ru-RU"/>
        </w:rPr>
        <w:drawing>
          <wp:inline distT="0" distB="0" distL="0" distR="0">
            <wp:extent cx="1790700" cy="3219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90700" cy="3219450"/>
                    </a:xfrm>
                    <a:prstGeom prst="rect">
                      <a:avLst/>
                    </a:prstGeom>
                    <a:solidFill>
                      <a:srgbClr val="FFFFFF"/>
                    </a:solidFill>
                    <a:ln w="9525">
                      <a:noFill/>
                      <a:miter lim="800000"/>
                    </a:ln>
                  </pic:spPr>
                </pic:pic>
              </a:graphicData>
            </a:graphic>
          </wp:inline>
        </w:drawing>
      </w:r>
    </w:p>
    <w:p w:rsidR="002B2412" w:rsidRDefault="002B2412">
      <w:pPr>
        <w:pStyle w:val="Style23"/>
        <w:spacing w:before="54" w:line="246" w:lineRule="exact"/>
        <w:jc w:val="both"/>
      </w:pPr>
    </w:p>
    <w:p w:rsidR="002B2412" w:rsidRDefault="00182C16">
      <w:pPr>
        <w:pStyle w:val="Style10"/>
        <w:spacing w:before="120"/>
        <w:ind w:left="2010"/>
        <w:jc w:val="both"/>
        <w:rPr>
          <w:rStyle w:val="FontStyle19"/>
          <w:b/>
          <w:i/>
          <w:sz w:val="24"/>
        </w:rPr>
      </w:pPr>
      <w:r>
        <w:rPr>
          <w:rStyle w:val="FontStyle20"/>
          <w:sz w:val="24"/>
        </w:rPr>
        <w:t xml:space="preserve">Рис. </w:t>
      </w:r>
      <w:r>
        <w:rPr>
          <w:rStyle w:val="FontStyle15"/>
          <w:sz w:val="24"/>
        </w:rPr>
        <w:t>5. Бросок мяча в цель</w:t>
      </w:r>
    </w:p>
    <w:p w:rsidR="002B2412" w:rsidRDefault="00182C16">
      <w:pPr>
        <w:pStyle w:val="Style3"/>
        <w:spacing w:before="228" w:line="246" w:lineRule="exact"/>
      </w:pPr>
      <w:r>
        <w:rPr>
          <w:rStyle w:val="FontStyle19"/>
          <w:b/>
          <w:i/>
          <w:sz w:val="24"/>
        </w:rPr>
        <w:t>Удар</w:t>
      </w:r>
      <w:r>
        <w:rPr>
          <w:rStyle w:val="FontStyle19"/>
          <w:i/>
          <w:sz w:val="24"/>
        </w:rPr>
        <w:t xml:space="preserve"> </w:t>
      </w:r>
      <w:r>
        <w:rPr>
          <w:rStyle w:val="FontStyle12"/>
          <w:i/>
          <w:sz w:val="24"/>
        </w:rPr>
        <w:t>по мячу в цель</w:t>
      </w:r>
      <w:r>
        <w:rPr>
          <w:rStyle w:val="FontStyle12"/>
          <w:sz w:val="24"/>
        </w:rPr>
        <w:t xml:space="preserve">. </w:t>
      </w:r>
      <w:r>
        <w:rPr>
          <w:rStyle w:val="FontStyle19"/>
          <w:sz w:val="24"/>
        </w:rPr>
        <w:t xml:space="preserve">Применяется такая разметка, как и в предыдущем упражнении (см. рис. 5). Испытуемые 12 и 13 лет, сделав 2-3 шага разбега, выполняют по 3 удара в каждую из трех целей: в ворота </w:t>
      </w:r>
      <w:r>
        <w:rPr>
          <w:rStyle w:val="FontStyle12"/>
          <w:sz w:val="24"/>
        </w:rPr>
        <w:t xml:space="preserve">Д </w:t>
      </w:r>
      <w:r>
        <w:rPr>
          <w:rStyle w:val="FontStyle19"/>
          <w:sz w:val="24"/>
        </w:rPr>
        <w:t xml:space="preserve">и круги А и </w:t>
      </w:r>
      <w:r>
        <w:rPr>
          <w:rStyle w:val="FontStyle12"/>
          <w:sz w:val="24"/>
        </w:rPr>
        <w:t xml:space="preserve">Б. </w:t>
      </w:r>
      <w:r>
        <w:rPr>
          <w:rStyle w:val="FontStyle19"/>
          <w:sz w:val="24"/>
        </w:rPr>
        <w:t xml:space="preserve">А испытуемые 14 и 15 лет - в ворота </w:t>
      </w:r>
      <w:r>
        <w:rPr>
          <w:rStyle w:val="FontStyle12"/>
          <w:sz w:val="24"/>
        </w:rPr>
        <w:t xml:space="preserve">Е </w:t>
      </w:r>
      <w:r>
        <w:rPr>
          <w:rStyle w:val="FontStyle19"/>
          <w:sz w:val="24"/>
        </w:rPr>
        <w:t xml:space="preserve">и круги </w:t>
      </w:r>
      <w:r>
        <w:rPr>
          <w:rStyle w:val="FontStyle12"/>
          <w:spacing w:val="-20"/>
          <w:sz w:val="24"/>
        </w:rPr>
        <w:t>В</w:t>
      </w:r>
      <w:r>
        <w:rPr>
          <w:rStyle w:val="FontStyle12"/>
          <w:sz w:val="24"/>
        </w:rPr>
        <w:t xml:space="preserve"> </w:t>
      </w:r>
      <w:r>
        <w:rPr>
          <w:rStyle w:val="FontStyle19"/>
          <w:sz w:val="24"/>
        </w:rPr>
        <w:t xml:space="preserve">и </w:t>
      </w:r>
      <w:r>
        <w:rPr>
          <w:rStyle w:val="FontStyle12"/>
          <w:spacing w:val="-20"/>
          <w:sz w:val="24"/>
        </w:rPr>
        <w:t>Г.</w:t>
      </w:r>
      <w:r>
        <w:rPr>
          <w:rStyle w:val="FontStyle12"/>
          <w:sz w:val="24"/>
        </w:rPr>
        <w:t xml:space="preserve"> </w:t>
      </w:r>
      <w:r>
        <w:rPr>
          <w:rStyle w:val="FontStyle19"/>
          <w:sz w:val="24"/>
        </w:rPr>
        <w:t>Удар производится по неподвижному мячу</w:t>
      </w:r>
      <w:r>
        <w:t xml:space="preserve"> </w:t>
      </w:r>
      <w:r>
        <w:rPr>
          <w:rStyle w:val="FontStyle19"/>
          <w:sz w:val="24"/>
        </w:rPr>
        <w:t>Удар производится по неподвижному мячу, установ</w:t>
      </w:r>
      <w:r>
        <w:rPr>
          <w:rStyle w:val="FontStyle24"/>
          <w:sz w:val="24"/>
        </w:rPr>
        <w:t>ленному на 6-метровую отметку. Удары в ворота Д выполняются низом, а в круги А и Б - верхом. Причем при ударах верхом мяч должен пролететь выше стойки (1,8 м), которая устанавливается посередине дистанции, т.е. между целью и 6-метровой отметкой. Учитывается общая сумма точных попаданий.</w:t>
      </w:r>
    </w:p>
    <w:p w:rsidR="002B2412" w:rsidRDefault="00182C16">
      <w:pPr>
        <w:pStyle w:val="Style4"/>
        <w:rPr>
          <w:rFonts w:ascii="Times New Roman" w:hAnsi="Times New Roman"/>
        </w:rPr>
      </w:pPr>
      <w:r>
        <w:rPr>
          <w:noProof/>
          <w:lang w:eastAsia="ru-RU"/>
        </w:rPr>
        <mc:AlternateContent>
          <mc:Choice Requires="wps">
            <w:drawing>
              <wp:anchor distT="0" distB="0" distL="22860" distR="22860" simplePos="0" relativeHeight="251656192" behindDoc="0" locked="0" layoutInCell="1" allowOverlap="1">
                <wp:simplePos x="0" y="0"/>
                <wp:positionH relativeFrom="column">
                  <wp:posOffset>2717165</wp:posOffset>
                </wp:positionH>
                <wp:positionV relativeFrom="paragraph">
                  <wp:posOffset>2000885</wp:posOffset>
                </wp:positionV>
                <wp:extent cx="381635" cy="106045"/>
                <wp:effectExtent l="7620" t="0" r="1270" b="825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06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B70" w:rsidRDefault="008A5B70">
                            <w:pPr>
                              <w:pStyle w:val="Style5"/>
                              <w:widowControl/>
                            </w:pPr>
                            <w:r>
                              <w:rPr>
                                <w:rStyle w:val="FontStyle27"/>
                                <w:spacing w:val="30"/>
                                <w:sz w:val="26"/>
                                <w:szCs w:val="26"/>
                              </w:rPr>
                              <w:t>8м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13.95pt;margin-top:157.55pt;width:30.05pt;height:8.35pt;z-index:251656192;visibility:visible;mso-wrap-style:square;mso-width-percent:0;mso-height-percent:0;mso-wrap-distance-left:1.8pt;mso-wrap-distance-top:0;mso-wrap-distance-right:1.8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" stroked="f">
                <v:fill opacity="0"/>
                <v:textbox inset="0,0,0,0">
                  <w:txbxContent>
                    <w:p w:rsidR="008A5B70" w:rsidRDefault="008A5B70">
                      <w:pPr>
                        <w:pStyle w:val="Style5"/>
                        <w:widowControl/>
                      </w:pPr>
                      <w:r>
                        <w:rPr>
                          <w:rStyle w:val="FontStyle27"/>
                          <w:spacing w:val="30"/>
                          <w:sz w:val="26"/>
                          <w:szCs w:val="26"/>
                        </w:rPr>
                        <w:t>8м</w:t>
                      </w:r>
                    </w:p>
                  </w:txbxContent>
                </v:textbox>
                <w10:wrap type="topAndBottom"/>
              </v:shape>
            </w:pict>
          </mc:Fallback>
        </mc:AlternateContent>
      </w:r>
      <w:r>
        <w:rPr>
          <w:noProof/>
          <w:lang w:eastAsia="ru-RU"/>
        </w:rPr>
        <mc:AlternateContent>
          <mc:Choice Requires="wps">
            <w:drawing>
              <wp:anchor distT="0" distB="0" distL="22860" distR="22860" simplePos="0" relativeHeight="251657216" behindDoc="0" locked="0" layoutInCell="1" allowOverlap="1">
                <wp:simplePos x="0" y="0"/>
                <wp:positionH relativeFrom="column">
                  <wp:posOffset>1539875</wp:posOffset>
                </wp:positionH>
                <wp:positionV relativeFrom="paragraph">
                  <wp:posOffset>1505585</wp:posOffset>
                </wp:positionV>
                <wp:extent cx="1173480" cy="3146425"/>
                <wp:effectExtent l="1905" t="5715" r="5715" b="63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146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B70" w:rsidRDefault="00B046F4">
                            <w:r>
                              <w:rPr>
                                <w:noProof/>
                                <w:sz w:val="26"/>
                                <w:szCs w:val="26"/>
                                <w:lang w:eastAsia="ru-RU"/>
                              </w:rPr>
                              <w:drawing>
                                <wp:inline distT="0" distB="0" distL="0" distR="0">
                                  <wp:extent cx="1171575" cy="31527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171575" cy="3152775"/>
                                          </a:xfrm>
                                          <a:prstGeom prst="rect">
                                            <a:avLst/>
                                          </a:prstGeom>
                                          <a:solidFill>
                                            <a:srgbClr val="FFFFFF">
                                              <a:alpha val="0"/>
                                            </a:srgbClr>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21.25pt;margin-top:118.55pt;width:92.4pt;height:247.75pt;z-index:251657216;visibility:visible;mso-wrap-style:square;mso-width-percent:0;mso-height-percent:0;mso-wrap-distance-left:1.8pt;mso-wrap-distance-top:0;mso-wrap-distance-right:1.8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" stroked="f">
                <v:fill opacity="0"/>
                <v:textbox inset="0,0,0,0">
                  <w:txbxContent>
                    <w:p w:rsidR="008A5B70" w:rsidRDefault="00B046F4">
                      <w:r>
                        <w:rPr>
                          <w:noProof/>
                          <w:sz w:val="26"/>
                          <w:szCs w:val="26"/>
                          <w:lang w:eastAsia="ru-RU"/>
                        </w:rPr>
                        <w:drawing>
                          <wp:inline distT="0" distB="0" distL="0" distR="0">
                            <wp:extent cx="1171575" cy="31527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171575" cy="3152775"/>
                                    </a:xfrm>
                                    <a:prstGeom prst="rect">
                                      <a:avLst/>
                                    </a:prstGeom>
                                    <a:solidFill>
                                      <a:srgbClr val="FFFFFF">
                                        <a:alpha val="0"/>
                                      </a:srgbClr>
                                    </a:solidFill>
                                    <a:ln w="9525">
                                      <a:noFill/>
                                      <a:miter lim="800000"/>
                                      <a:headEnd/>
                                      <a:tailEnd/>
                                    </a:ln>
                                  </pic:spPr>
                                </pic:pic>
                              </a:graphicData>
                            </a:graphic>
                          </wp:inline>
                        </w:drawing>
                      </w:r>
                    </w:p>
                  </w:txbxContent>
                </v:textbox>
                <w10:wrap type="topAndBottom"/>
              </v:shape>
            </w:pict>
          </mc:Fallback>
        </mc:AlternateContent>
      </w:r>
      <w:r>
        <w:rPr>
          <w:rStyle w:val="FontStyle24"/>
          <w:b/>
          <w:i/>
          <w:sz w:val="24"/>
        </w:rPr>
        <w:t xml:space="preserve">Ведение, обводка стоек </w:t>
      </w:r>
      <w:r>
        <w:rPr>
          <w:rStyle w:val="FontStyle21"/>
          <w:i/>
          <w:sz w:val="24"/>
        </w:rPr>
        <w:t>и</w:t>
      </w:r>
      <w:r>
        <w:rPr>
          <w:rStyle w:val="FontStyle21"/>
          <w:b w:val="0"/>
          <w:i/>
          <w:sz w:val="24"/>
        </w:rPr>
        <w:t xml:space="preserve"> </w:t>
      </w:r>
      <w:r>
        <w:rPr>
          <w:rStyle w:val="FontStyle24"/>
          <w:b/>
          <w:i/>
          <w:sz w:val="24"/>
        </w:rPr>
        <w:t>удар в ворота.</w:t>
      </w:r>
      <w:r>
        <w:rPr>
          <w:rStyle w:val="FontStyle24"/>
          <w:sz w:val="24"/>
        </w:rPr>
        <w:t xml:space="preserve"> Упражнение проводится на игровом поле. Испытуемый с мячом занимает позицию на линии 10-метровой отметки на противоположной стороне поля. По сигналу он ведет мяч вперед, обводит 5 стоек, установленных на другой </w:t>
      </w:r>
      <w:r>
        <w:rPr>
          <w:rStyle w:val="FontStyle24"/>
          <w:sz w:val="24"/>
        </w:rPr>
        <w:lastRenderedPageBreak/>
        <w:t>половине поля через каждые 2 м, и с расстояния 8 м наносит удар в ворота (рис. 6). Время фиксируется с момента старта до пересечения мячом линии ворот. Если мяч не забит в ворота, попытка не засчитывается. Испытуемый выполняет 3 попытки. Учитывается лучший результат.</w:t>
      </w:r>
    </w:p>
    <w:p w:rsidR="002B2412" w:rsidRDefault="002B2412">
      <w:pPr>
        <w:pStyle w:val="Style6"/>
        <w:spacing w:line="240" w:lineRule="exact"/>
        <w:ind w:left="3216"/>
        <w:rPr>
          <w:rFonts w:ascii="Times New Roman" w:hAnsi="Times New Roman"/>
        </w:rPr>
      </w:pPr>
    </w:p>
    <w:p w:rsidR="002B2412" w:rsidRDefault="002B2412">
      <w:pPr>
        <w:pStyle w:val="Style7"/>
        <w:spacing w:line="240" w:lineRule="exact"/>
        <w:jc w:val="center"/>
      </w:pPr>
    </w:p>
    <w:p w:rsidR="002B2412" w:rsidRDefault="00182C16">
      <w:pPr>
        <w:pStyle w:val="Style7"/>
        <w:spacing w:before="132"/>
        <w:jc w:val="center"/>
        <w:rPr>
          <w:rStyle w:val="FontStyle24"/>
          <w:b/>
          <w:i/>
          <w:sz w:val="24"/>
        </w:rPr>
      </w:pPr>
      <w:r>
        <w:rPr>
          <w:rStyle w:val="FontStyle22"/>
          <w:sz w:val="24"/>
        </w:rPr>
        <w:t>Рис. 6. Ведение, обводка стоек и удар в ворота</w:t>
      </w:r>
    </w:p>
    <w:p w:rsidR="002B2412" w:rsidRDefault="00182C16">
      <w:pPr>
        <w:pStyle w:val="Style4"/>
        <w:spacing w:before="90" w:line="258" w:lineRule="exact"/>
        <w:ind w:firstLine="282"/>
        <w:rPr>
          <w:rFonts w:ascii="Times New Roman" w:hAnsi="Times New Roman"/>
        </w:rPr>
      </w:pPr>
      <w:r>
        <w:rPr>
          <w:rStyle w:val="FontStyle24"/>
          <w:b/>
          <w:i/>
          <w:sz w:val="24"/>
        </w:rPr>
        <w:t>Вбрасывание мяча на дальность</w:t>
      </w:r>
      <w:r>
        <w:rPr>
          <w:rStyle w:val="FontStyle24"/>
          <w:sz w:val="24"/>
        </w:rPr>
        <w:t>. Испытуемый осуществляет вбрасывание одной рукой из-за плеча (или сбоку) по коридору шириной 3 м. Сделав в штрафной площади разбег в 3-4 шага, он направляет мяч верхом так, чтобы он приземлился в пределах коридора. Переступать границу штрафной площади запрещается. Испытуемый выполняет 3 попытки. Учитывается лучший результат.</w:t>
      </w:r>
    </w:p>
    <w:p w:rsidR="002B2412" w:rsidRDefault="002B2412">
      <w:pPr>
        <w:pStyle w:val="Style10"/>
        <w:spacing w:line="240" w:lineRule="exact"/>
        <w:jc w:val="center"/>
      </w:pPr>
    </w:p>
    <w:p w:rsidR="002B2412" w:rsidRDefault="00182C16">
      <w:pPr>
        <w:pStyle w:val="Style10"/>
        <w:spacing w:before="42"/>
        <w:jc w:val="center"/>
        <w:rPr>
          <w:rStyle w:val="FontStyle24"/>
          <w:sz w:val="24"/>
        </w:rPr>
      </w:pPr>
      <w:r>
        <w:rPr>
          <w:rStyle w:val="FontStyle25"/>
          <w:b/>
          <w:i w:val="0"/>
          <w:sz w:val="24"/>
        </w:rPr>
        <w:t>Самоконтроль в подготовке</w:t>
      </w:r>
    </w:p>
    <w:p w:rsidR="002B2412" w:rsidRDefault="00182C16">
      <w:r>
        <w:rPr>
          <w:rStyle w:val="FontStyle24"/>
          <w:sz w:val="24"/>
        </w:rPr>
        <w:t>Самоконтроль играет в подготовке юных футболистов  важную роль. Для самоконтроля предлогается несколько простых и доступных для занимающихся самонаблюдений за своим физическим развитием и состоянием здоровья. Их цель - сохранение спортивной работоспособности и совершенствование подготовленности юных футболистов. Комплекс достаточно простых методов самонаблюдения дает возможность получить субъективные и объективные данные. Рекомендуется ежедневно учитывать самочувствие, желание выполнять тренировочные и соревновательные нагрузки, длительность ощущения усталости после них, характер сна, аппетит, сердцебиение, различного характера боли. Непременным условием самоконтроля является обязательность и постоянство самонаблюдений, их систематичность, а также анализ показателей, проводимый совместно с тренером и врачом.</w:t>
      </w:r>
    </w:p>
    <w:p w:rsidR="002B2412" w:rsidRDefault="002B2412">
      <w:pPr>
        <w:jc w:val="both"/>
      </w:pPr>
    </w:p>
    <w:p w:rsidR="002B2412" w:rsidRDefault="00182C16">
      <w:pPr>
        <w:jc w:val="both"/>
      </w:pPr>
      <w:r>
        <w:rPr>
          <w:b/>
        </w:rPr>
        <w:t>Литература:</w:t>
      </w:r>
    </w:p>
    <w:p w:rsidR="002B2412" w:rsidRDefault="00182C16">
      <w:pPr>
        <w:jc w:val="both"/>
      </w:pPr>
      <w:r>
        <w:t>1.Комплексная программа физического воспитания. Изд Просвещение 2008г.</w:t>
      </w:r>
    </w:p>
    <w:p w:rsidR="002B2412" w:rsidRDefault="00182C16">
      <w:pPr>
        <w:jc w:val="both"/>
      </w:pPr>
      <w:r>
        <w:t>2.М.Г. Каменцер «Спортшкола в школе» М. Физкультура и спорт 1985г.</w:t>
      </w:r>
    </w:p>
    <w:p w:rsidR="002B2412" w:rsidRDefault="00182C16">
      <w:pPr>
        <w:jc w:val="both"/>
      </w:pPr>
      <w:r>
        <w:t>3.Г.А.Васильков « От игры к спорту» М. Физкультура и спорт. 1990г.</w:t>
      </w:r>
    </w:p>
    <w:p w:rsidR="002B2412" w:rsidRDefault="00182C16">
      <w:pPr>
        <w:jc w:val="both"/>
      </w:pPr>
      <w:r>
        <w:t>4.С.Н. Андреев Э.Г Алиев мини-футбол в школе ОАО Изд «Советский спорт» 2006г.</w:t>
      </w:r>
    </w:p>
    <w:sectPr w:rsidR="002B2412">
      <w:footerReference w:type="default" r:id="rId13"/>
      <w:pgSz w:w="11906" w:h="16838"/>
      <w:pgMar w:top="851" w:right="851" w:bottom="851" w:left="1418"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3B" w:rsidRDefault="005B473B">
      <w:r>
        <w:separator/>
      </w:r>
    </w:p>
  </w:endnote>
  <w:endnote w:type="continuationSeparator" w:id="0">
    <w:p w:rsidR="005B473B" w:rsidRDefault="005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70" w:rsidRDefault="00182C16">
    <w:pPr>
      <w:pStyle w:val="a7"/>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6866890</wp:posOffset>
              </wp:positionH>
              <wp:positionV relativeFrom="paragraph">
                <wp:posOffset>635</wp:posOffset>
              </wp:positionV>
              <wp:extent cx="152400" cy="174625"/>
              <wp:effectExtent l="8890" t="8890" r="635" b="698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B70" w:rsidRDefault="008A5B70">
                          <w:pPr>
                            <w:pStyle w:val="a7"/>
                          </w:pPr>
                          <w:r>
                            <w:rPr>
                              <w:rStyle w:val="a3"/>
                            </w:rPr>
                            <w:fldChar w:fldCharType="begin"/>
                          </w:r>
                          <w:r>
                            <w:rPr>
                              <w:rStyle w:val="a3"/>
                            </w:rPr>
                            <w:instrText xml:space="preserve"> PAGE </w:instrText>
                          </w:r>
                          <w:r>
                            <w:rPr>
                              <w:rStyle w:val="a3"/>
                            </w:rPr>
                            <w:fldChar w:fldCharType="separate"/>
                          </w:r>
                          <w:r w:rsidR="003B6DFC">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40.7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" stroked="f">
              <v:fill opacity="0"/>
              <v:textbox inset="0,0,0,0">
                <w:txbxContent>
                  <w:p w:rsidR="008A5B70" w:rsidRDefault="008A5B70">
                    <w:pPr>
                      <w:pStyle w:val="a7"/>
                    </w:pPr>
                    <w:r>
                      <w:rPr>
                        <w:rStyle w:val="a3"/>
                      </w:rPr>
                      <w:fldChar w:fldCharType="begin"/>
                    </w:r>
                    <w:r>
                      <w:rPr>
                        <w:rStyle w:val="a3"/>
                      </w:rPr>
                      <w:instrText xml:space="preserve"> PAGE </w:instrText>
                    </w:r>
                    <w:r>
                      <w:rPr>
                        <w:rStyle w:val="a3"/>
                      </w:rPr>
                      <w:fldChar w:fldCharType="separate"/>
                    </w:r>
                    <w:r w:rsidR="003B6DFC">
                      <w:rPr>
                        <w:rStyle w:val="a3"/>
                        <w:noProof/>
                      </w:rPr>
                      <w:t>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3B" w:rsidRDefault="005B473B">
      <w:r>
        <w:separator/>
      </w:r>
    </w:p>
  </w:footnote>
  <w:footnote w:type="continuationSeparator" w:id="0">
    <w:p w:rsidR="005B473B" w:rsidRDefault="005B4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561E0"/>
    <w:multiLevelType w:val="singleLevel"/>
    <w:tmpl w:val="00000001"/>
    <w:lvl w:ilvl="0">
      <w:start w:val="1"/>
      <w:numFmt w:val="decimal"/>
      <w:lvlText w:val="%1."/>
      <w:lvlJc w:val="left"/>
      <w:pPr>
        <w:tabs>
          <w:tab w:val="num" w:pos="0"/>
        </w:tabs>
        <w:ind w:left="644" w:hanging="360"/>
      </w:pPr>
      <w:rPr>
        <w:sz w:val="26"/>
      </w:rPr>
    </w:lvl>
  </w:abstractNum>
  <w:abstractNum w:abstractNumId="1" w15:restartNumberingAfterBreak="0">
    <w:nsid w:val="60235CFC"/>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4A"/>
    <w:rsid w:val="00182C16"/>
    <w:rsid w:val="00252CBB"/>
    <w:rsid w:val="002B2412"/>
    <w:rsid w:val="003B6DFC"/>
    <w:rsid w:val="003C414A"/>
    <w:rsid w:val="00577467"/>
    <w:rsid w:val="005B473B"/>
    <w:rsid w:val="008A5B70"/>
    <w:rsid w:val="00A96697"/>
    <w:rsid w:val="00AC01F8"/>
    <w:rsid w:val="00AF1059"/>
    <w:rsid w:val="00B046F4"/>
    <w:rsid w:val="00B62AAE"/>
    <w:rsid w:val="00EB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6D1713A-24CD-4C36-8967-067DDFBF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sz w:val="26"/>
      <w:szCs w:val="2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page number"/>
    <w:basedOn w:val="1"/>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Times New Roman" w:hAnsi="Times New Roman" w:cs="Times New Roman"/>
      <w:i/>
      <w:iCs/>
      <w:sz w:val="20"/>
      <w:szCs w:val="20"/>
    </w:rPr>
  </w:style>
  <w:style w:type="character" w:customStyle="1" w:styleId="FontStyle15">
    <w:name w:val="Font Style15"/>
    <w:rPr>
      <w:rFonts w:ascii="Times New Roman" w:hAnsi="Times New Roman" w:cs="Times New Roman"/>
      <w:sz w:val="20"/>
      <w:szCs w:val="20"/>
    </w:rPr>
  </w:style>
  <w:style w:type="character" w:customStyle="1" w:styleId="FontStyle17">
    <w:name w:val="Font Style17"/>
    <w:rPr>
      <w:rFonts w:ascii="Times New Roman" w:hAnsi="Times New Roman" w:cs="Times New Roman"/>
      <w:b/>
      <w:bCs/>
      <w:sz w:val="20"/>
      <w:szCs w:val="20"/>
    </w:rPr>
  </w:style>
  <w:style w:type="character" w:customStyle="1" w:styleId="FontStyle19">
    <w:name w:val="Font Style19"/>
    <w:rPr>
      <w:rFonts w:ascii="Times New Roman" w:hAnsi="Times New Roman" w:cs="Times New Roman"/>
      <w:sz w:val="20"/>
      <w:szCs w:val="20"/>
    </w:rPr>
  </w:style>
  <w:style w:type="character" w:customStyle="1" w:styleId="FontStyle24">
    <w:name w:val="Font Style24"/>
    <w:rPr>
      <w:rFonts w:ascii="Times New Roman" w:hAnsi="Times New Roman" w:cs="Times New Roman"/>
      <w:sz w:val="16"/>
      <w:szCs w:val="16"/>
    </w:rPr>
  </w:style>
  <w:style w:type="character" w:customStyle="1" w:styleId="FontStyle12">
    <w:name w:val="Font Style12"/>
    <w:rPr>
      <w:rFonts w:ascii="Times New Roman" w:hAnsi="Times New Roman" w:cs="Times New Roman" w:hint="default"/>
      <w:b/>
      <w:bCs/>
      <w:sz w:val="20"/>
      <w:szCs w:val="20"/>
    </w:rPr>
  </w:style>
  <w:style w:type="character" w:customStyle="1" w:styleId="FontStyle22">
    <w:name w:val="Font Style22"/>
    <w:rPr>
      <w:rFonts w:ascii="Times New Roman" w:hAnsi="Times New Roman" w:cs="Times New Roman"/>
      <w:sz w:val="16"/>
      <w:szCs w:val="16"/>
    </w:rPr>
  </w:style>
  <w:style w:type="character" w:customStyle="1" w:styleId="FontStyle27">
    <w:name w:val="Font Style27"/>
    <w:rPr>
      <w:rFonts w:ascii="Times New Roman" w:hAnsi="Times New Roman" w:cs="Times New Roman"/>
      <w:sz w:val="20"/>
      <w:szCs w:val="20"/>
    </w:rPr>
  </w:style>
  <w:style w:type="character" w:customStyle="1" w:styleId="FontStyle18">
    <w:name w:val="Font Style18"/>
    <w:rPr>
      <w:rFonts w:ascii="Times New Roman" w:hAnsi="Times New Roman" w:cs="Times New Roman"/>
      <w:sz w:val="16"/>
      <w:szCs w:val="16"/>
    </w:rPr>
  </w:style>
  <w:style w:type="character" w:customStyle="1" w:styleId="FontStyle25">
    <w:name w:val="Font Style25"/>
    <w:rPr>
      <w:rFonts w:ascii="Times New Roman" w:hAnsi="Times New Roman" w:cs="Times New Roman"/>
      <w:i/>
      <w:iCs/>
      <w:sz w:val="16"/>
      <w:szCs w:val="16"/>
    </w:rPr>
  </w:style>
  <w:style w:type="character" w:customStyle="1" w:styleId="FontStyle39">
    <w:name w:val="Font Style39"/>
    <w:rPr>
      <w:rFonts w:ascii="Times New Roman" w:hAnsi="Times New Roman" w:cs="Times New Roman"/>
      <w:sz w:val="22"/>
      <w:szCs w:val="22"/>
    </w:rPr>
  </w:style>
  <w:style w:type="character" w:customStyle="1" w:styleId="FontStyle40">
    <w:name w:val="Font Style40"/>
    <w:rPr>
      <w:rFonts w:ascii="Times New Roman" w:hAnsi="Times New Roman" w:cs="Times New Roman"/>
      <w:b/>
      <w:bCs/>
      <w:sz w:val="22"/>
      <w:szCs w:val="22"/>
    </w:rPr>
  </w:style>
  <w:style w:type="character" w:customStyle="1" w:styleId="FontStyle16">
    <w:name w:val="Font Style16"/>
    <w:rPr>
      <w:rFonts w:ascii="Times New Roman" w:hAnsi="Times New Roman" w:cs="Times New Roman"/>
      <w:b/>
      <w:bCs/>
      <w:spacing w:val="10"/>
      <w:sz w:val="20"/>
      <w:szCs w:val="20"/>
    </w:rPr>
  </w:style>
  <w:style w:type="character" w:customStyle="1" w:styleId="FontStyle20">
    <w:name w:val="Font Style20"/>
    <w:rPr>
      <w:rFonts w:ascii="Times New Roman" w:hAnsi="Times New Roman" w:cs="Times New Roman"/>
      <w:b/>
      <w:bCs/>
      <w:sz w:val="18"/>
      <w:szCs w:val="18"/>
    </w:rPr>
  </w:style>
  <w:style w:type="character" w:customStyle="1" w:styleId="FontStyle21">
    <w:name w:val="Font Style21"/>
    <w:rPr>
      <w:rFonts w:ascii="Times New Roman" w:hAnsi="Times New Roman" w:cs="Times New Roman"/>
      <w:b/>
      <w:bCs/>
      <w:sz w:val="20"/>
      <w:szCs w:val="20"/>
    </w:rPr>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7">
    <w:name w:val="footer"/>
    <w:basedOn w:val="a"/>
    <w:pPr>
      <w:tabs>
        <w:tab w:val="center" w:pos="4677"/>
        <w:tab w:val="right" w:pos="9355"/>
      </w:tabs>
    </w:pPr>
  </w:style>
  <w:style w:type="paragraph" w:customStyle="1" w:styleId="Style4">
    <w:name w:val="Style4"/>
    <w:basedOn w:val="a"/>
    <w:pPr>
      <w:widowControl w:val="0"/>
      <w:autoSpaceDE w:val="0"/>
      <w:spacing w:line="252" w:lineRule="exact"/>
      <w:ind w:firstLine="288"/>
      <w:jc w:val="both"/>
    </w:pPr>
    <w:rPr>
      <w:rFonts w:ascii="Verdana" w:hAnsi="Verdana" w:cs="Verdana"/>
    </w:rPr>
  </w:style>
  <w:style w:type="paragraph" w:customStyle="1" w:styleId="Style6">
    <w:name w:val="Style6"/>
    <w:basedOn w:val="a"/>
    <w:pPr>
      <w:widowControl w:val="0"/>
      <w:autoSpaceDE w:val="0"/>
      <w:spacing w:line="252" w:lineRule="exact"/>
      <w:ind w:firstLine="288"/>
      <w:jc w:val="both"/>
    </w:pPr>
    <w:rPr>
      <w:rFonts w:ascii="Verdana" w:hAnsi="Verdana" w:cs="Verdana"/>
    </w:rPr>
  </w:style>
  <w:style w:type="paragraph" w:customStyle="1" w:styleId="Style3">
    <w:name w:val="Style3"/>
    <w:basedOn w:val="a"/>
    <w:pPr>
      <w:widowControl w:val="0"/>
      <w:autoSpaceDE w:val="0"/>
      <w:spacing w:line="276" w:lineRule="exact"/>
      <w:ind w:firstLine="282"/>
      <w:jc w:val="both"/>
    </w:pPr>
  </w:style>
  <w:style w:type="paragraph" w:customStyle="1" w:styleId="Style5">
    <w:name w:val="Style5"/>
    <w:basedOn w:val="a"/>
    <w:pPr>
      <w:widowControl w:val="0"/>
      <w:autoSpaceDE w:val="0"/>
      <w:spacing w:line="228" w:lineRule="exact"/>
      <w:ind w:firstLine="276"/>
      <w:jc w:val="both"/>
    </w:pPr>
    <w:rPr>
      <w:rFonts w:ascii="Franklin Gothic Book" w:hAnsi="Franklin Gothic Book" w:cs="Franklin Gothic Book"/>
    </w:rPr>
  </w:style>
  <w:style w:type="paragraph" w:customStyle="1" w:styleId="Style8">
    <w:name w:val="Style8"/>
    <w:basedOn w:val="a"/>
    <w:pPr>
      <w:widowControl w:val="0"/>
      <w:autoSpaceDE w:val="0"/>
      <w:spacing w:line="252" w:lineRule="exact"/>
      <w:jc w:val="right"/>
    </w:pPr>
  </w:style>
  <w:style w:type="paragraph" w:customStyle="1" w:styleId="xl53">
    <w:name w:val="xl53"/>
    <w:basedOn w:val="a"/>
    <w:pPr>
      <w:pBdr>
        <w:top w:val="single" w:sz="4" w:space="0" w:color="000000"/>
        <w:left w:val="single" w:sz="8" w:space="0" w:color="000000"/>
        <w:bottom w:val="single" w:sz="4" w:space="0" w:color="000000"/>
        <w:right w:val="single" w:sz="4" w:space="0" w:color="000000"/>
      </w:pBdr>
      <w:spacing w:before="280" w:after="280"/>
    </w:pPr>
  </w:style>
  <w:style w:type="paragraph" w:customStyle="1" w:styleId="Style11">
    <w:name w:val="Style11"/>
    <w:basedOn w:val="a"/>
    <w:pPr>
      <w:widowControl w:val="0"/>
      <w:autoSpaceDE w:val="0"/>
      <w:spacing w:line="192" w:lineRule="exact"/>
    </w:pPr>
  </w:style>
  <w:style w:type="paragraph" w:customStyle="1" w:styleId="Style19">
    <w:name w:val="Style19"/>
    <w:basedOn w:val="a"/>
    <w:pPr>
      <w:widowControl w:val="0"/>
      <w:autoSpaceDE w:val="0"/>
      <w:spacing w:line="252" w:lineRule="exact"/>
      <w:ind w:firstLine="288"/>
      <w:jc w:val="both"/>
    </w:pPr>
  </w:style>
  <w:style w:type="paragraph" w:customStyle="1" w:styleId="Style10">
    <w:name w:val="Style10"/>
    <w:basedOn w:val="a"/>
    <w:pPr>
      <w:widowControl w:val="0"/>
      <w:autoSpaceDE w:val="0"/>
    </w:pPr>
  </w:style>
  <w:style w:type="paragraph" w:customStyle="1" w:styleId="Style12">
    <w:name w:val="Style12"/>
    <w:basedOn w:val="a"/>
    <w:pPr>
      <w:widowControl w:val="0"/>
      <w:autoSpaceDE w:val="0"/>
    </w:pPr>
  </w:style>
  <w:style w:type="paragraph" w:customStyle="1" w:styleId="Style14">
    <w:name w:val="Style14"/>
    <w:basedOn w:val="a"/>
    <w:pPr>
      <w:widowControl w:val="0"/>
      <w:autoSpaceDE w:val="0"/>
    </w:pPr>
  </w:style>
  <w:style w:type="paragraph" w:customStyle="1" w:styleId="Style16">
    <w:name w:val="Style16"/>
    <w:basedOn w:val="a"/>
    <w:pPr>
      <w:widowControl w:val="0"/>
      <w:autoSpaceDE w:val="0"/>
    </w:pPr>
  </w:style>
  <w:style w:type="paragraph" w:customStyle="1" w:styleId="Style23">
    <w:name w:val="Style23"/>
    <w:basedOn w:val="a"/>
    <w:pPr>
      <w:widowControl w:val="0"/>
      <w:autoSpaceDE w:val="0"/>
      <w:spacing w:line="249" w:lineRule="exact"/>
    </w:pPr>
  </w:style>
  <w:style w:type="paragraph" w:customStyle="1" w:styleId="Style7">
    <w:name w:val="Style7"/>
    <w:basedOn w:val="a"/>
    <w:pPr>
      <w:widowControl w:val="0"/>
      <w:autoSpaceDE w:val="0"/>
      <w:spacing w:line="426" w:lineRule="exact"/>
    </w:pPr>
  </w:style>
  <w:style w:type="paragraph" w:styleId="a8">
    <w:name w:val="Normal (Web)"/>
    <w:basedOn w:val="a"/>
    <w:pPr>
      <w:spacing w:before="280" w:after="280"/>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5"/>
  </w:style>
  <w:style w:type="paragraph" w:styleId="ac">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34481">
      <w:bodyDiv w:val="1"/>
      <w:marLeft w:val="0"/>
      <w:marRight w:val="0"/>
      <w:marTop w:val="0"/>
      <w:marBottom w:val="0"/>
      <w:divBdr>
        <w:top w:val="none" w:sz="0" w:space="0" w:color="auto"/>
        <w:left w:val="none" w:sz="0" w:space="0" w:color="auto"/>
        <w:bottom w:val="none" w:sz="0" w:space="0" w:color="auto"/>
        <w:right w:val="none" w:sz="0" w:space="0" w:color="auto"/>
      </w:divBdr>
    </w:div>
    <w:div w:id="90684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3140</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Сухарева Ольга Владимировна</cp:lastModifiedBy>
  <cp:revision>2</cp:revision>
  <cp:lastPrinted>2014-10-14T19:43:00Z</cp:lastPrinted>
  <dcterms:created xsi:type="dcterms:W3CDTF">2019-11-10T16:38:00Z</dcterms:created>
  <dcterms:modified xsi:type="dcterms:W3CDTF">2019-11-10T16:38:00Z</dcterms:modified>
</cp:coreProperties>
</file>